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6F" w:rsidRPr="002B4EBA" w:rsidRDefault="00A6166F" w:rsidP="00A6166F">
      <w:pPr>
        <w:tabs>
          <w:tab w:val="left" w:pos="8404"/>
        </w:tabs>
        <w:rPr>
          <w:rFonts w:ascii="Times New Roman" w:hAnsi="Times New Roman" w:cs="Times New Roman"/>
          <w:b/>
          <w:sz w:val="24"/>
          <w:szCs w:val="24"/>
        </w:rPr>
      </w:pPr>
      <w:r w:rsidRPr="002B4EBA">
        <w:rPr>
          <w:rFonts w:ascii="Times New Roman" w:hAnsi="Times New Roman" w:cs="Times New Roman"/>
          <w:b/>
          <w:sz w:val="24"/>
          <w:szCs w:val="24"/>
        </w:rPr>
        <w:t>1. Наименование практики (технологии).</w:t>
      </w:r>
    </w:p>
    <w:p w:rsidR="00A4735D" w:rsidRPr="002B4EBA" w:rsidRDefault="00A576F7" w:rsidP="00A576F7">
      <w:pPr>
        <w:tabs>
          <w:tab w:val="left" w:pos="709"/>
        </w:tabs>
        <w:rPr>
          <w:rFonts w:ascii="Times New Roman" w:hAnsi="Times New Roman" w:cs="Times New Roman"/>
          <w:sz w:val="24"/>
          <w:szCs w:val="24"/>
        </w:rPr>
      </w:pPr>
      <w:r w:rsidRPr="002B4EBA">
        <w:rPr>
          <w:rFonts w:ascii="Times New Roman" w:hAnsi="Times New Roman" w:cs="Times New Roman"/>
          <w:sz w:val="24"/>
          <w:szCs w:val="24"/>
        </w:rPr>
        <w:tab/>
      </w:r>
      <w:r w:rsidR="00A4735D" w:rsidRPr="002B4EBA">
        <w:rPr>
          <w:rFonts w:ascii="Times New Roman" w:hAnsi="Times New Roman" w:cs="Times New Roman"/>
          <w:sz w:val="24"/>
          <w:szCs w:val="24"/>
        </w:rPr>
        <w:t>Индивидуальный маршрут исследовательской деятельности обучающегося</w:t>
      </w:r>
      <w:r w:rsidR="00F709DA">
        <w:rPr>
          <w:rStyle w:val="ad"/>
          <w:rFonts w:ascii="Times New Roman" w:hAnsi="Times New Roman" w:cs="Times New Roman"/>
          <w:sz w:val="24"/>
          <w:szCs w:val="24"/>
        </w:rPr>
        <w:footnoteReference w:id="1"/>
      </w:r>
      <w:r w:rsidR="000B18AF" w:rsidRPr="002B4EBA">
        <w:rPr>
          <w:rFonts w:ascii="Times New Roman" w:hAnsi="Times New Roman" w:cs="Times New Roman"/>
          <w:sz w:val="24"/>
          <w:szCs w:val="24"/>
        </w:rPr>
        <w:t>.</w:t>
      </w:r>
    </w:p>
    <w:p w:rsidR="00A6166F" w:rsidRPr="002B4EBA" w:rsidRDefault="00A6166F" w:rsidP="00A6166F">
      <w:pPr>
        <w:tabs>
          <w:tab w:val="left" w:pos="8404"/>
        </w:tabs>
        <w:rPr>
          <w:rFonts w:ascii="Times New Roman" w:hAnsi="Times New Roman" w:cs="Times New Roman"/>
          <w:b/>
          <w:sz w:val="24"/>
          <w:szCs w:val="24"/>
        </w:rPr>
      </w:pPr>
      <w:r w:rsidRPr="002B4EBA">
        <w:rPr>
          <w:rFonts w:ascii="Times New Roman" w:hAnsi="Times New Roman" w:cs="Times New Roman"/>
          <w:b/>
          <w:sz w:val="24"/>
          <w:szCs w:val="24"/>
        </w:rPr>
        <w:t>2. Автор практики, организация, в которой реализуется практика, должность или форма взаимодействия с организацией.</w:t>
      </w:r>
    </w:p>
    <w:p w:rsidR="00A4735D" w:rsidRPr="002B4EBA" w:rsidRDefault="00A4735D" w:rsidP="006D5734">
      <w:pPr>
        <w:tabs>
          <w:tab w:val="left" w:pos="8404"/>
        </w:tabs>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Кочина Ирина Владимировна, педагог дополнительного образования, практика реализуется в Муниципальном учреждении дополнительного образования «Центр дополнительного образования «Созвездие» Тут</w:t>
      </w:r>
      <w:r w:rsidR="001C2628" w:rsidRPr="002B4EBA">
        <w:rPr>
          <w:rFonts w:ascii="Times New Roman" w:hAnsi="Times New Roman" w:cs="Times New Roman"/>
          <w:sz w:val="24"/>
          <w:szCs w:val="24"/>
        </w:rPr>
        <w:t>аевского муниципального района.</w:t>
      </w:r>
    </w:p>
    <w:p w:rsidR="00A576F7" w:rsidRPr="002B4EBA" w:rsidRDefault="00A576F7" w:rsidP="006D5734">
      <w:pPr>
        <w:tabs>
          <w:tab w:val="left" w:pos="8404"/>
        </w:tabs>
        <w:spacing w:after="0" w:line="240" w:lineRule="auto"/>
        <w:ind w:firstLine="709"/>
        <w:jc w:val="both"/>
        <w:rPr>
          <w:rFonts w:ascii="Times New Roman" w:hAnsi="Times New Roman" w:cs="Times New Roman"/>
          <w:sz w:val="24"/>
          <w:szCs w:val="24"/>
        </w:rPr>
      </w:pPr>
    </w:p>
    <w:p w:rsidR="00A6166F" w:rsidRPr="002B4EBA" w:rsidRDefault="00A6166F" w:rsidP="00A6166F">
      <w:pPr>
        <w:tabs>
          <w:tab w:val="left" w:pos="8404"/>
        </w:tabs>
        <w:rPr>
          <w:rFonts w:ascii="Times New Roman" w:hAnsi="Times New Roman" w:cs="Times New Roman"/>
          <w:b/>
          <w:sz w:val="24"/>
          <w:szCs w:val="24"/>
        </w:rPr>
      </w:pPr>
      <w:r w:rsidRPr="002B4EBA">
        <w:rPr>
          <w:rFonts w:ascii="Times New Roman" w:hAnsi="Times New Roman" w:cs="Times New Roman"/>
          <w:b/>
          <w:sz w:val="24"/>
          <w:szCs w:val="24"/>
        </w:rPr>
        <w:t>3. Проблема, на решение которой направлена практика, ее актуальность.</w:t>
      </w:r>
    </w:p>
    <w:p w:rsidR="001C2628" w:rsidRPr="002B4EBA" w:rsidRDefault="006D5734" w:rsidP="00D56C6A">
      <w:pPr>
        <w:tabs>
          <w:tab w:val="left" w:pos="1080"/>
        </w:tabs>
        <w:spacing w:after="0" w:line="240" w:lineRule="auto"/>
        <w:ind w:firstLine="709"/>
        <w:jc w:val="both"/>
        <w:rPr>
          <w:rFonts w:ascii="Times New Roman" w:eastAsia="Times New Roman" w:hAnsi="Times New Roman" w:cs="Times New Roman"/>
          <w:sz w:val="24"/>
          <w:szCs w:val="24"/>
        </w:rPr>
      </w:pPr>
      <w:r w:rsidRPr="002B4EBA">
        <w:rPr>
          <w:rFonts w:ascii="Times New Roman" w:eastAsia="Times New Roman" w:hAnsi="Times New Roman" w:cs="Times New Roman"/>
          <w:iCs/>
          <w:sz w:val="24"/>
          <w:szCs w:val="24"/>
        </w:rPr>
        <w:t xml:space="preserve">Актуальность </w:t>
      </w:r>
      <w:r w:rsidR="005C1452" w:rsidRPr="002B4EBA">
        <w:rPr>
          <w:rFonts w:ascii="Times New Roman" w:eastAsia="Times New Roman" w:hAnsi="Times New Roman" w:cs="Times New Roman"/>
          <w:iCs/>
          <w:sz w:val="24"/>
          <w:szCs w:val="24"/>
        </w:rPr>
        <w:t>практики</w:t>
      </w:r>
      <w:r w:rsidRPr="002B4EBA">
        <w:rPr>
          <w:rFonts w:ascii="Times New Roman" w:eastAsia="Times New Roman" w:hAnsi="Times New Roman" w:cs="Times New Roman"/>
          <w:iCs/>
          <w:sz w:val="24"/>
          <w:szCs w:val="24"/>
        </w:rPr>
        <w:t>.</w:t>
      </w:r>
      <w:r w:rsidRPr="002B4EBA">
        <w:rPr>
          <w:rFonts w:ascii="Times New Roman" w:eastAsia="Times New Roman" w:hAnsi="Times New Roman" w:cs="Times New Roman"/>
          <w:sz w:val="24"/>
          <w:szCs w:val="24"/>
        </w:rPr>
        <w:t xml:space="preserve"> За последние годы в социальной жизни общества произошли значительные изменения, потребовавшие пересмотра прежней системы образования. Целью изменения системы образования является, прежде всего, её ориентация на обучающихся, на удовлетворение их индивидуальных образовательных потребностей. </w:t>
      </w:r>
      <w:r w:rsidRPr="002B4EBA">
        <w:rPr>
          <w:rStyle w:val="c1"/>
          <w:rFonts w:ascii="Times New Roman" w:eastAsia="Times New Roman" w:hAnsi="Times New Roman" w:cs="Times New Roman"/>
          <w:sz w:val="24"/>
          <w:szCs w:val="24"/>
        </w:rPr>
        <w:t>Важными становятся метапредметные умения ребёнка ставить цели и достигать их, анализировать собственные желания, мотивы, потребности, возможности, задумываться об их сбалансированности, пытаться добиться их гармоничного сочетания</w:t>
      </w:r>
      <w:r w:rsidR="005C1452" w:rsidRPr="002B4EBA">
        <w:rPr>
          <w:rStyle w:val="c1"/>
          <w:rFonts w:ascii="Times New Roman" w:eastAsia="Times New Roman" w:hAnsi="Times New Roman" w:cs="Times New Roman"/>
          <w:sz w:val="24"/>
          <w:szCs w:val="24"/>
        </w:rPr>
        <w:t xml:space="preserve">. </w:t>
      </w:r>
      <w:r w:rsidR="001C2628" w:rsidRPr="002B4EBA">
        <w:rPr>
          <w:rFonts w:ascii="Times New Roman" w:eastAsia="Times New Roman" w:hAnsi="Times New Roman" w:cs="Times New Roman"/>
          <w:sz w:val="24"/>
          <w:szCs w:val="24"/>
        </w:rPr>
        <w:t>Модернизация образования предполагает  создание гибкой воспитательной среды, которая позволяет сделать собственный выбор участниками образовательного процесса, стимулирующий развитие индивидуальности, становление субъектности ребёнка, выстраивание обучающимися собственных образовательных траекторий (маршрутов).</w:t>
      </w:r>
      <w:r w:rsidR="00D56C6A" w:rsidRPr="002B4EBA">
        <w:rPr>
          <w:rFonts w:ascii="Times New Roman" w:eastAsia="Times New Roman" w:hAnsi="Times New Roman" w:cs="Times New Roman"/>
          <w:sz w:val="24"/>
          <w:szCs w:val="24"/>
        </w:rPr>
        <w:t xml:space="preserve"> </w:t>
      </w:r>
      <w:r w:rsidR="001C2628" w:rsidRPr="002B4EBA">
        <w:rPr>
          <w:rFonts w:ascii="Times New Roman" w:eastAsia="Times New Roman" w:hAnsi="Times New Roman" w:cs="Times New Roman"/>
          <w:sz w:val="24"/>
          <w:szCs w:val="24"/>
        </w:rPr>
        <w:t>В организациях дополнительного образования исследовательская деятельность является одной из неотъемлемых ч</w:t>
      </w:r>
      <w:r w:rsidR="00D56C6A" w:rsidRPr="002B4EBA">
        <w:rPr>
          <w:rFonts w:ascii="Times New Roman" w:eastAsia="Times New Roman" w:hAnsi="Times New Roman" w:cs="Times New Roman"/>
          <w:sz w:val="24"/>
          <w:szCs w:val="24"/>
        </w:rPr>
        <w:t xml:space="preserve">астей образовательного процесса. Исследовательская деятельность – по своей сути индивидуальная, но </w:t>
      </w:r>
      <w:r w:rsidR="001C2628" w:rsidRPr="002B4EBA">
        <w:rPr>
          <w:rFonts w:ascii="Times New Roman" w:eastAsia="Times New Roman" w:hAnsi="Times New Roman" w:cs="Times New Roman"/>
          <w:sz w:val="24"/>
          <w:szCs w:val="24"/>
        </w:rPr>
        <w:t xml:space="preserve">на практике педагоги не достаточно используют </w:t>
      </w:r>
      <w:r w:rsidR="009C52E5" w:rsidRPr="002B4EBA">
        <w:rPr>
          <w:rFonts w:ascii="Times New Roman" w:eastAsia="Times New Roman" w:hAnsi="Times New Roman" w:cs="Times New Roman"/>
          <w:sz w:val="24"/>
          <w:szCs w:val="24"/>
        </w:rPr>
        <w:t xml:space="preserve">её </w:t>
      </w:r>
      <w:r w:rsidR="001C2628" w:rsidRPr="002B4EBA">
        <w:rPr>
          <w:rFonts w:ascii="Times New Roman" w:eastAsia="Times New Roman" w:hAnsi="Times New Roman" w:cs="Times New Roman"/>
          <w:sz w:val="24"/>
          <w:szCs w:val="24"/>
        </w:rPr>
        <w:t xml:space="preserve">возможности с позиции индивидуализации образовательного процесса, рассматривая её только как возможность представления результатов на конференциях, конкурсах, олимпиадах и др. </w:t>
      </w:r>
    </w:p>
    <w:p w:rsidR="0072378E" w:rsidRPr="002B4EBA" w:rsidRDefault="009C52E5" w:rsidP="0072378E">
      <w:pPr>
        <w:spacing w:after="0" w:line="240" w:lineRule="auto"/>
        <w:ind w:firstLine="709"/>
        <w:jc w:val="both"/>
        <w:rPr>
          <w:rFonts w:ascii="Times New Roman" w:hAnsi="Times New Roman" w:cs="Times New Roman"/>
          <w:sz w:val="24"/>
          <w:szCs w:val="24"/>
        </w:rPr>
      </w:pPr>
      <w:r w:rsidRPr="002B4EBA">
        <w:rPr>
          <w:rFonts w:ascii="Times New Roman" w:eastAsia="TimesNewRoman" w:hAnsi="Times New Roman" w:cs="Times New Roman"/>
          <w:sz w:val="24"/>
          <w:szCs w:val="24"/>
        </w:rPr>
        <w:t xml:space="preserve">Тем не менее, анализ научной литературы позволяет сделать следующий вывод: несмотря на некоторую проработанность этапов и </w:t>
      </w:r>
      <w:r w:rsidRPr="002B4EBA">
        <w:rPr>
          <w:rFonts w:ascii="Times New Roman" w:hAnsi="Times New Roman" w:cs="Times New Roman"/>
          <w:sz w:val="24"/>
          <w:szCs w:val="24"/>
        </w:rPr>
        <w:t xml:space="preserve">логики индивидуальной образовательной деятельности обучающегося и психолого-педагогическую обоснованность организации исследовательской деятельности обучающихся, </w:t>
      </w:r>
      <w:r w:rsidRPr="002B4EBA">
        <w:rPr>
          <w:rFonts w:ascii="Times New Roman" w:eastAsia="TimesNewRoman" w:hAnsi="Times New Roman" w:cs="Times New Roman"/>
          <w:sz w:val="24"/>
          <w:szCs w:val="24"/>
        </w:rPr>
        <w:t>в данных работах не достаточно проработаны вопросы развития исследовательской компетентности обучающихся,</w:t>
      </w:r>
      <w:r w:rsidRPr="002B4EBA">
        <w:rPr>
          <w:rFonts w:ascii="Times New Roman" w:hAnsi="Times New Roman" w:cs="Times New Roman"/>
          <w:sz w:val="24"/>
          <w:szCs w:val="24"/>
        </w:rPr>
        <w:t xml:space="preserve"> инструментальности оказания индивидуальной помощи обучающемуся</w:t>
      </w:r>
      <w:r w:rsidRPr="002B4EBA">
        <w:rPr>
          <w:rFonts w:ascii="Times New Roman" w:eastAsia="TimesNewRoman" w:hAnsi="Times New Roman" w:cs="Times New Roman"/>
          <w:sz w:val="24"/>
          <w:szCs w:val="24"/>
        </w:rPr>
        <w:t xml:space="preserve">, мало проработаны вопросы использования ребёнком возможностей образовательного пространства, а также самоорганизации деятельности для индивидуального развития, исследовательская деятельность не рассматривается с позиции исследования и развития ребёнком собственных способностей. </w:t>
      </w:r>
      <w:r w:rsidR="0072378E" w:rsidRPr="002B4EBA">
        <w:rPr>
          <w:rFonts w:ascii="Times New Roman" w:hAnsi="Times New Roman" w:cs="Times New Roman"/>
          <w:sz w:val="24"/>
          <w:szCs w:val="24"/>
        </w:rPr>
        <w:t>Педагоги также недостаточно готовы к разработке и реализации индивидуальных образовательных маршрутов.</w:t>
      </w:r>
    </w:p>
    <w:p w:rsidR="009C52E5" w:rsidRPr="002B4EBA" w:rsidRDefault="009C52E5" w:rsidP="0072378E">
      <w:pPr>
        <w:tabs>
          <w:tab w:val="left" w:pos="1080"/>
        </w:tabs>
        <w:spacing w:after="0" w:line="240" w:lineRule="auto"/>
        <w:ind w:firstLine="709"/>
        <w:jc w:val="both"/>
        <w:rPr>
          <w:rFonts w:ascii="Times New Roman" w:hAnsi="Times New Roman" w:cs="Times New Roman"/>
          <w:sz w:val="24"/>
          <w:szCs w:val="24"/>
        </w:rPr>
      </w:pPr>
      <w:r w:rsidRPr="002B4EBA">
        <w:rPr>
          <w:rFonts w:ascii="Times New Roman" w:eastAsia="TimesNewRoman" w:hAnsi="Times New Roman" w:cs="Times New Roman"/>
          <w:sz w:val="24"/>
          <w:szCs w:val="24"/>
        </w:rPr>
        <w:t xml:space="preserve">Всё это </w:t>
      </w:r>
      <w:r w:rsidRPr="002B4EBA">
        <w:rPr>
          <w:rFonts w:ascii="Times New Roman" w:hAnsi="Times New Roman" w:cs="Times New Roman"/>
          <w:sz w:val="24"/>
          <w:szCs w:val="24"/>
        </w:rPr>
        <w:t>позволяет констатировать необходимость разработки и экспериментальной проверки модели проектирования и реализации индивидуального образовательного маршрута исследовательской деятельности обучающегося, где выбор направления исследования, темпа освоения содержания, подбор ресурсов станут основой для развития личностных качеств ребёнка средствами исследовательской деятельности.</w:t>
      </w:r>
    </w:p>
    <w:p w:rsidR="000B18AF" w:rsidRPr="002B4EBA" w:rsidRDefault="00A35E53" w:rsidP="009C52E5">
      <w:pPr>
        <w:tabs>
          <w:tab w:val="left" w:pos="1080"/>
        </w:tabs>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xml:space="preserve">Индивидуальный образовательный маршрут исследовательской деятельности обучающегося – проект, обеспечивающий ребёнку позиции субъекта выбора, разработки и реализации процесса его самоопределения и самореализации средствами  исследовательской деятельности. Проектируя индивидуальный образовательный маршрут </w:t>
      </w:r>
      <w:r w:rsidRPr="002B4EBA">
        <w:rPr>
          <w:rFonts w:ascii="Times New Roman" w:hAnsi="Times New Roman" w:cs="Times New Roman"/>
          <w:sz w:val="24"/>
          <w:szCs w:val="24"/>
        </w:rPr>
        <w:lastRenderedPageBreak/>
        <w:t xml:space="preserve">исследовательской деятельности обучающийся использует возможности открытого образовательного пространства: участие в исследовательских лагерях и экспедициях, конференциях и конкурсах, дополнительную подготовку (факультативы, элективные курсы, курсы довузовской подготовки, подготовка к олимпиадам), консультации специалистов и др. </w:t>
      </w:r>
    </w:p>
    <w:p w:rsidR="00A35E53" w:rsidRPr="002B4EBA" w:rsidRDefault="009C52E5" w:rsidP="009C52E5">
      <w:pPr>
        <w:tabs>
          <w:tab w:val="left" w:pos="1080"/>
        </w:tabs>
        <w:spacing w:after="0" w:line="240" w:lineRule="auto"/>
        <w:ind w:firstLine="709"/>
        <w:jc w:val="both"/>
        <w:rPr>
          <w:rFonts w:ascii="Times New Roman" w:eastAsia="TimesNewRoman" w:hAnsi="Times New Roman" w:cs="Times New Roman"/>
          <w:sz w:val="24"/>
          <w:szCs w:val="24"/>
        </w:rPr>
      </w:pPr>
      <w:r w:rsidRPr="002B4EBA">
        <w:rPr>
          <w:rFonts w:ascii="Times New Roman" w:hAnsi="Times New Roman" w:cs="Times New Roman"/>
          <w:sz w:val="24"/>
          <w:szCs w:val="24"/>
        </w:rPr>
        <w:t>Таким образом, в</w:t>
      </w:r>
      <w:r w:rsidR="00A35E53" w:rsidRPr="002B4EBA">
        <w:rPr>
          <w:rFonts w:ascii="Times New Roman" w:hAnsi="Times New Roman" w:cs="Times New Roman"/>
          <w:sz w:val="24"/>
          <w:szCs w:val="24"/>
        </w:rPr>
        <w:t xml:space="preserve"> центре индивидуального маршрута - деятельность по проектированию собственного исследования, направленного на получение новых объективных научных знаний, а так же деятельность по проектированию собственного развития на основе исследования ребёнком собственных возможностей.</w:t>
      </w:r>
    </w:p>
    <w:p w:rsidR="001C2628" w:rsidRPr="002B4EBA" w:rsidRDefault="001C2628" w:rsidP="001C2628">
      <w:pPr>
        <w:tabs>
          <w:tab w:val="left" w:pos="8404"/>
        </w:tabs>
        <w:spacing w:after="0" w:line="240" w:lineRule="auto"/>
        <w:ind w:firstLine="709"/>
        <w:jc w:val="both"/>
        <w:rPr>
          <w:rFonts w:ascii="Times New Roman" w:hAnsi="Times New Roman" w:cs="Times New Roman"/>
          <w:sz w:val="24"/>
          <w:szCs w:val="24"/>
        </w:rPr>
      </w:pPr>
    </w:p>
    <w:p w:rsidR="00A6166F" w:rsidRPr="002B4EBA" w:rsidRDefault="00A6166F" w:rsidP="00A6166F">
      <w:pPr>
        <w:tabs>
          <w:tab w:val="left" w:pos="8404"/>
        </w:tabs>
        <w:rPr>
          <w:rFonts w:ascii="Times New Roman" w:hAnsi="Times New Roman" w:cs="Times New Roman"/>
          <w:b/>
          <w:sz w:val="24"/>
          <w:szCs w:val="24"/>
        </w:rPr>
      </w:pPr>
      <w:r w:rsidRPr="002B4EBA">
        <w:rPr>
          <w:rFonts w:ascii="Times New Roman" w:hAnsi="Times New Roman" w:cs="Times New Roman"/>
          <w:b/>
          <w:sz w:val="24"/>
          <w:szCs w:val="24"/>
        </w:rPr>
        <w:t>4. Целевая аудитория: с кем реализуется практика, ограничения по возрасту (если есть).</w:t>
      </w:r>
    </w:p>
    <w:p w:rsidR="001A7E8E" w:rsidRPr="002B4EBA" w:rsidRDefault="001A7E8E" w:rsidP="0033406E">
      <w:pPr>
        <w:tabs>
          <w:tab w:val="left" w:pos="8404"/>
        </w:tabs>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Практика реализуется с обучающимися, занимающимися исследованиями по эколого-биологическому направлению. Возраст детей 9-17 лет.</w:t>
      </w:r>
      <w:r w:rsidR="00C742BE" w:rsidRPr="002B4EBA">
        <w:rPr>
          <w:rFonts w:ascii="Times New Roman" w:hAnsi="Times New Roman" w:cs="Times New Roman"/>
          <w:sz w:val="24"/>
          <w:szCs w:val="24"/>
        </w:rPr>
        <w:t xml:space="preserve"> </w:t>
      </w:r>
    </w:p>
    <w:p w:rsidR="0033406E" w:rsidRPr="002B4EBA" w:rsidRDefault="0033406E" w:rsidP="0033406E">
      <w:pPr>
        <w:tabs>
          <w:tab w:val="left" w:pos="8404"/>
        </w:tabs>
        <w:spacing w:after="0" w:line="240" w:lineRule="auto"/>
        <w:jc w:val="both"/>
        <w:rPr>
          <w:rFonts w:ascii="Times New Roman" w:hAnsi="Times New Roman" w:cs="Times New Roman"/>
          <w:sz w:val="24"/>
          <w:szCs w:val="24"/>
        </w:rPr>
      </w:pPr>
    </w:p>
    <w:p w:rsidR="00A6166F" w:rsidRPr="002B4EBA" w:rsidRDefault="00A6166F" w:rsidP="0033406E">
      <w:pPr>
        <w:tabs>
          <w:tab w:val="left" w:pos="8404"/>
        </w:tabs>
        <w:spacing w:after="0" w:line="240" w:lineRule="auto"/>
        <w:jc w:val="both"/>
        <w:rPr>
          <w:rFonts w:ascii="Times New Roman" w:hAnsi="Times New Roman" w:cs="Times New Roman"/>
          <w:b/>
          <w:sz w:val="24"/>
          <w:szCs w:val="24"/>
        </w:rPr>
      </w:pPr>
      <w:r w:rsidRPr="002B4EBA">
        <w:rPr>
          <w:rFonts w:ascii="Times New Roman" w:hAnsi="Times New Roman" w:cs="Times New Roman"/>
          <w:b/>
          <w:sz w:val="24"/>
          <w:szCs w:val="24"/>
        </w:rPr>
        <w:t>5. Цель и задачи практики.</w:t>
      </w:r>
    </w:p>
    <w:p w:rsidR="0033406E" w:rsidRPr="002B4EBA" w:rsidRDefault="0033406E" w:rsidP="0033406E">
      <w:pPr>
        <w:spacing w:after="0" w:line="240" w:lineRule="auto"/>
        <w:ind w:firstLine="709"/>
        <w:jc w:val="both"/>
        <w:rPr>
          <w:rFonts w:ascii="Times New Roman" w:hAnsi="Times New Roman" w:cs="Times New Roman"/>
          <w:iCs/>
          <w:sz w:val="24"/>
          <w:szCs w:val="24"/>
        </w:rPr>
      </w:pPr>
    </w:p>
    <w:p w:rsidR="00A35E53" w:rsidRPr="002B4EBA" w:rsidRDefault="00A35E53" w:rsidP="0033406E">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iCs/>
          <w:sz w:val="24"/>
          <w:szCs w:val="24"/>
        </w:rPr>
        <w:t>Цель</w:t>
      </w:r>
      <w:r w:rsidRPr="002B4EBA">
        <w:rPr>
          <w:rFonts w:ascii="Times New Roman" w:hAnsi="Times New Roman" w:cs="Times New Roman"/>
          <w:sz w:val="24"/>
          <w:szCs w:val="24"/>
        </w:rPr>
        <w:t xml:space="preserve"> </w:t>
      </w:r>
      <w:r w:rsidR="0033406E" w:rsidRPr="002B4EBA">
        <w:rPr>
          <w:rFonts w:ascii="Times New Roman" w:hAnsi="Times New Roman" w:cs="Times New Roman"/>
          <w:iCs/>
          <w:sz w:val="24"/>
          <w:szCs w:val="24"/>
        </w:rPr>
        <w:t>–</w:t>
      </w:r>
      <w:r w:rsidRPr="002B4EBA">
        <w:rPr>
          <w:rFonts w:ascii="Times New Roman" w:hAnsi="Times New Roman" w:cs="Times New Roman"/>
          <w:iCs/>
          <w:sz w:val="24"/>
          <w:szCs w:val="24"/>
        </w:rPr>
        <w:t xml:space="preserve"> </w:t>
      </w:r>
      <w:r w:rsidR="0033406E" w:rsidRPr="002B4EBA">
        <w:rPr>
          <w:rFonts w:ascii="Times New Roman" w:hAnsi="Times New Roman" w:cs="Times New Roman"/>
          <w:iCs/>
          <w:sz w:val="24"/>
          <w:szCs w:val="24"/>
        </w:rPr>
        <w:t>развитие способностей ребенка средствами исследовательской деятельности</w:t>
      </w:r>
      <w:r w:rsidR="0033406E" w:rsidRPr="002B4EBA">
        <w:rPr>
          <w:rFonts w:ascii="Times New Roman" w:hAnsi="Times New Roman" w:cs="Times New Roman"/>
          <w:sz w:val="24"/>
          <w:szCs w:val="24"/>
        </w:rPr>
        <w:t xml:space="preserve"> в рамках индивидуал</w:t>
      </w:r>
      <w:r w:rsidR="0069330C" w:rsidRPr="002B4EBA">
        <w:rPr>
          <w:rFonts w:ascii="Times New Roman" w:hAnsi="Times New Roman" w:cs="Times New Roman"/>
          <w:sz w:val="24"/>
          <w:szCs w:val="24"/>
        </w:rPr>
        <w:t>ьного образовательного маршрута</w:t>
      </w:r>
      <w:r w:rsidR="0033406E" w:rsidRPr="002B4EBA">
        <w:rPr>
          <w:rFonts w:ascii="Times New Roman" w:hAnsi="Times New Roman" w:cs="Times New Roman"/>
          <w:iCs/>
          <w:sz w:val="24"/>
          <w:szCs w:val="24"/>
        </w:rPr>
        <w:t>.</w:t>
      </w:r>
    </w:p>
    <w:p w:rsidR="000B18AF" w:rsidRPr="002B4EBA" w:rsidRDefault="000B18AF" w:rsidP="0033406E">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Задачи:</w:t>
      </w:r>
    </w:p>
    <w:p w:rsidR="0033406E" w:rsidRPr="002B4EBA" w:rsidRDefault="0033406E" w:rsidP="0033406E">
      <w:pPr>
        <w:pStyle w:val="a4"/>
        <w:numPr>
          <w:ilvl w:val="0"/>
          <w:numId w:val="38"/>
        </w:numPr>
        <w:spacing w:after="0" w:line="240" w:lineRule="auto"/>
        <w:ind w:left="0" w:firstLine="709"/>
        <w:jc w:val="both"/>
        <w:rPr>
          <w:rFonts w:ascii="Times New Roman" w:hAnsi="Times New Roman" w:cs="Times New Roman"/>
          <w:sz w:val="24"/>
          <w:szCs w:val="24"/>
        </w:rPr>
      </w:pPr>
      <w:r w:rsidRPr="002B4EBA">
        <w:rPr>
          <w:rFonts w:ascii="Times New Roman" w:hAnsi="Times New Roman" w:cs="Times New Roman"/>
          <w:sz w:val="24"/>
          <w:szCs w:val="24"/>
        </w:rPr>
        <w:t>развитие исследовательской компетентности</w:t>
      </w:r>
      <w:r w:rsidR="0069330C" w:rsidRPr="002B4EBA">
        <w:rPr>
          <w:rFonts w:ascii="Times New Roman" w:hAnsi="Times New Roman" w:cs="Times New Roman"/>
          <w:sz w:val="24"/>
          <w:szCs w:val="24"/>
        </w:rPr>
        <w:t xml:space="preserve"> ребёнка;</w:t>
      </w:r>
      <w:r w:rsidRPr="002B4EBA">
        <w:rPr>
          <w:rFonts w:ascii="Times New Roman" w:hAnsi="Times New Roman" w:cs="Times New Roman"/>
          <w:sz w:val="24"/>
          <w:szCs w:val="24"/>
        </w:rPr>
        <w:t xml:space="preserve"> </w:t>
      </w:r>
    </w:p>
    <w:p w:rsidR="000B18AF" w:rsidRPr="002B4EBA" w:rsidRDefault="0069330C" w:rsidP="0033406E">
      <w:pPr>
        <w:pStyle w:val="a4"/>
        <w:numPr>
          <w:ilvl w:val="0"/>
          <w:numId w:val="38"/>
        </w:numPr>
        <w:spacing w:after="0" w:line="240" w:lineRule="auto"/>
        <w:ind w:left="0" w:firstLine="709"/>
        <w:jc w:val="both"/>
        <w:rPr>
          <w:rFonts w:ascii="Times New Roman" w:hAnsi="Times New Roman" w:cs="Times New Roman"/>
          <w:sz w:val="24"/>
          <w:szCs w:val="24"/>
        </w:rPr>
      </w:pPr>
      <w:r w:rsidRPr="002B4EBA">
        <w:rPr>
          <w:rFonts w:ascii="Times New Roman" w:hAnsi="Times New Roman" w:cs="Times New Roman"/>
          <w:sz w:val="24"/>
          <w:szCs w:val="24"/>
        </w:rPr>
        <w:t xml:space="preserve">развитие </w:t>
      </w:r>
      <w:r w:rsidR="0033406E" w:rsidRPr="002B4EBA">
        <w:rPr>
          <w:rFonts w:ascii="Times New Roman" w:hAnsi="Times New Roman" w:cs="Times New Roman"/>
          <w:sz w:val="24"/>
          <w:szCs w:val="24"/>
        </w:rPr>
        <w:t>компетентности в самоо</w:t>
      </w:r>
      <w:r w:rsidRPr="002B4EBA">
        <w:rPr>
          <w:rFonts w:ascii="Times New Roman" w:hAnsi="Times New Roman" w:cs="Times New Roman"/>
          <w:sz w:val="24"/>
          <w:szCs w:val="24"/>
        </w:rPr>
        <w:t>рганизации деятельности ребёнка.</w:t>
      </w:r>
    </w:p>
    <w:p w:rsidR="00F304DF" w:rsidRPr="002B4EBA" w:rsidRDefault="00F304DF" w:rsidP="0033406E">
      <w:pPr>
        <w:tabs>
          <w:tab w:val="left" w:pos="8404"/>
        </w:tabs>
        <w:spacing w:after="0" w:line="240" w:lineRule="auto"/>
        <w:ind w:firstLine="709"/>
        <w:jc w:val="both"/>
        <w:rPr>
          <w:rFonts w:ascii="Times New Roman" w:hAnsi="Times New Roman" w:cs="Times New Roman"/>
          <w:sz w:val="24"/>
          <w:szCs w:val="24"/>
        </w:rPr>
      </w:pPr>
    </w:p>
    <w:p w:rsidR="00A576F7" w:rsidRPr="002B4EBA" w:rsidRDefault="00A6166F" w:rsidP="002B4EBA">
      <w:pPr>
        <w:tabs>
          <w:tab w:val="left" w:pos="8404"/>
        </w:tabs>
        <w:spacing w:after="0" w:line="240" w:lineRule="auto"/>
        <w:jc w:val="both"/>
        <w:rPr>
          <w:rFonts w:ascii="Times New Roman" w:hAnsi="Times New Roman" w:cs="Times New Roman"/>
          <w:b/>
          <w:sz w:val="24"/>
          <w:szCs w:val="24"/>
        </w:rPr>
      </w:pPr>
      <w:r w:rsidRPr="002B4EBA">
        <w:rPr>
          <w:rFonts w:ascii="Times New Roman" w:hAnsi="Times New Roman" w:cs="Times New Roman"/>
          <w:b/>
          <w:sz w:val="24"/>
          <w:szCs w:val="24"/>
        </w:rPr>
        <w:t>6. Основные этапы, цикл, иная структура практики.</w:t>
      </w:r>
    </w:p>
    <w:p w:rsidR="002B4EBA" w:rsidRPr="002B4EBA" w:rsidRDefault="002B4EBA" w:rsidP="002B4EBA">
      <w:pPr>
        <w:tabs>
          <w:tab w:val="left" w:pos="8404"/>
        </w:tabs>
        <w:spacing w:after="0" w:line="240" w:lineRule="auto"/>
        <w:jc w:val="both"/>
        <w:rPr>
          <w:rFonts w:ascii="Times New Roman" w:hAnsi="Times New Roman" w:cs="Times New Roman"/>
          <w:sz w:val="24"/>
          <w:szCs w:val="24"/>
        </w:rPr>
      </w:pP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В связи с этим, считаем целесообразным, выделить этапы проектирования и реализации индивидуального образовательного маршрута исследовательской деятельности обучающегося (по М.И. Рожкову):</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iCs/>
          <w:sz w:val="24"/>
          <w:szCs w:val="24"/>
        </w:rPr>
        <w:t>- Проблематизация</w:t>
      </w:r>
      <w:r w:rsidRPr="002B4EBA">
        <w:rPr>
          <w:rFonts w:ascii="Times New Roman" w:hAnsi="Times New Roman" w:cs="Times New Roman"/>
          <w:sz w:val="24"/>
          <w:szCs w:val="24"/>
        </w:rPr>
        <w:t xml:space="preserve"> - обучающийся анализирует свой личностный потенциал, выявляя проблемы, трудности (рефлексивная деятельность); формулирует проблему в исследовательской деятельности (мотивация ребёнка: если тема будет личностно значима, будет поддерживаться интерес); педагог подбирает диагностический материал, привлекает специалистов (сопровождение важно для корректировки действий ребёнка, важно так же, чтобы педагог разбирался в основах исследовательской деятельности, владел психолого-педагогическими компетенциями), родители передают необходимую информацию о ребёнке педагогу, консультируются с педагогом, знакомятся с диагностическими процедурами (реализуется принцип поддержки). Результатом данного этапа будет: готовность обучающихся, педагогов и родителей взаимодействовать и поддерживать друг друга. </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iCs/>
          <w:sz w:val="24"/>
          <w:szCs w:val="24"/>
        </w:rPr>
        <w:t>- Поисково-вариативный</w:t>
      </w:r>
      <w:r w:rsidRPr="002B4EBA">
        <w:rPr>
          <w:rFonts w:ascii="Times New Roman" w:hAnsi="Times New Roman" w:cs="Times New Roman"/>
          <w:sz w:val="24"/>
          <w:szCs w:val="24"/>
        </w:rPr>
        <w:t xml:space="preserve"> – ребёнок осуществляет поиск вариантов решения проблемы, формулирует задачи, сотрудничая с педагогом, выбирает направление для исследования, планирует исследовательскую деятельность, фиксирует план исследовательской деятельности в специальной карточке; педагог помогает проанализировать возможности открытого образовательного пространства. </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xml:space="preserve">Педагог первоначально проектирует индивидуальный образовательный маршрут обучающегося на основе личных наблюдений, тестирования, изучения продуктов творческой деятельности и документов ребёнка, анализирует его индивидуальные особенности,  а так же в процессе организованных бесед совместно с ребёнком, обсуждает его возможности и перспективы (развивает его рефлексивные способности), мотивируя обучающегося на формирование собственного пути индивидуального развития, корректируя при необходимости и свои представления, а так же самооценку обучающегося </w:t>
      </w:r>
      <w:r w:rsidRPr="002B4EBA">
        <w:rPr>
          <w:rFonts w:ascii="Times New Roman" w:hAnsi="Times New Roman" w:cs="Times New Roman"/>
          <w:sz w:val="24"/>
          <w:szCs w:val="24"/>
        </w:rPr>
        <w:lastRenderedPageBreak/>
        <w:t>(Е.А. Александрова).</w:t>
      </w:r>
      <w:r w:rsidRPr="002B4EBA">
        <w:rPr>
          <w:rFonts w:ascii="Times New Roman" w:hAnsi="Times New Roman" w:cs="Times New Roman"/>
          <w:snapToGrid w:val="0"/>
          <w:sz w:val="24"/>
          <w:szCs w:val="24"/>
        </w:rPr>
        <w:t xml:space="preserve"> </w:t>
      </w:r>
      <w:r w:rsidRPr="002B4EBA">
        <w:rPr>
          <w:rFonts w:ascii="Times New Roman" w:hAnsi="Times New Roman" w:cs="Times New Roman"/>
          <w:sz w:val="24"/>
          <w:szCs w:val="24"/>
        </w:rPr>
        <w:t>Далее педагог моделирует педагогические ситуации (тренинги, беседы, консультации и др.) или использует спонтанно возникающие в образовательном процессе. Педагог фиксирует цели, задачи, ожидаемые результаты в карточках обучающихся. Таким образом, педагог идёт на один шаг вперёд, создавая условия для самостоятельной работы обучающегося.</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Родители знакомятся с результатами диагностики, вносят предложения, консультируются с педагогом, поддерживают ребёнка.</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Результатом данного этапа будет: разработанный вариант индивидуального образовательного маршрута, обеспечение его технологической составляющей; выбор темы и  план исследовательской деятельности.</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iCs/>
          <w:sz w:val="24"/>
          <w:szCs w:val="24"/>
        </w:rPr>
        <w:t>- Практически-действенный</w:t>
      </w:r>
      <w:r w:rsidRPr="002B4EBA">
        <w:rPr>
          <w:rFonts w:ascii="Times New Roman" w:hAnsi="Times New Roman" w:cs="Times New Roman"/>
          <w:sz w:val="24"/>
          <w:szCs w:val="24"/>
        </w:rPr>
        <w:t xml:space="preserve"> - ребёнок выполняет намеченные задачи, осуществляет самоконтроль, анализируя ситуации; педагог создаёт условия реализации индивидуального образовательного маршрута, своевременно использует приёмы педагогической поддержки, установления и развития партнёрских отношений с иными учреждениями социума; родители контролируют детей, стимулируют к выполнению задач, намеченных индивидуальным образовательным маршрутом. </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Планируемым результатом данного этапа является сформированное у педагогов и детей умение оказывать и принимать взаимопомощь, продуктивно осуществлять творческую (исследовательскую) деятельность; наличие субъект-субъектных отношений между педагогом, обучающимся и родителями; открытое образовательное пространство.</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iCs/>
          <w:sz w:val="24"/>
          <w:szCs w:val="24"/>
        </w:rPr>
        <w:t>- Аналитический (считаем возможным уточнить название данного этапа – «рефлексивно-коррекционный»)</w:t>
      </w:r>
      <w:r w:rsidRPr="002B4EBA">
        <w:rPr>
          <w:rFonts w:ascii="Times New Roman" w:hAnsi="Times New Roman" w:cs="Times New Roman"/>
          <w:sz w:val="24"/>
          <w:szCs w:val="24"/>
        </w:rPr>
        <w:t xml:space="preserve"> - педагогическая оценка и самооценка обучающимся внешних и внутренних продуктов исследовательской деятельности, результатов развития исследовательской компетентности и компетентности в проектировании и реализации индивидуального образовательного маршрута; организация обратной связи педагога с обучающимся, самооценка педагогической деятельности по сопровождению индивидуального образовательного маршрута обучающегося); систематическое обсуждение родителей с детьми результатов их образовательной деятельности и достижений. Результатом данного этапа является творческая активность, инициативность обучающегося; сформированное умение осуществлять рефлексию и совместно корректировать процесс индивидуального развития личности, приводя к единству оценку преподавателя, самооценку обучающегося и заинтересованность родителей в развитии ребёнка [17].</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xml:space="preserve">Для эколого-биологической направленности в рамках исследовательской деятельности важны следующие формы организации мероприятий: экологический лагерь, экспедиция, поход. </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Style w:val="aa"/>
          <w:rFonts w:ascii="Times New Roman" w:hAnsi="Times New Roman" w:cs="Times New Roman"/>
          <w:b w:val="0"/>
          <w:bCs w:val="0"/>
          <w:sz w:val="24"/>
          <w:szCs w:val="24"/>
        </w:rPr>
        <w:t xml:space="preserve">Развитие исследовательской компетентности обучающегося – это главный результат исследовательского обучения, но в рамках индивидуального образовательного маршрута исследовательской деятельности обучающегося имеет место быть формальная составляющая результата. Она выражается в </w:t>
      </w:r>
      <w:r w:rsidRPr="002B4EBA">
        <w:rPr>
          <w:rFonts w:ascii="Times New Roman" w:hAnsi="Times New Roman" w:cs="Times New Roman"/>
          <w:bCs/>
          <w:iCs/>
          <w:sz w:val="24"/>
          <w:szCs w:val="24"/>
        </w:rPr>
        <w:t>соответствие результата нор</w:t>
      </w:r>
      <w:r w:rsidRPr="002B4EBA">
        <w:rPr>
          <w:rFonts w:ascii="Times New Roman" w:hAnsi="Times New Roman" w:cs="Times New Roman"/>
          <w:bCs/>
          <w:iCs/>
          <w:sz w:val="24"/>
          <w:szCs w:val="24"/>
        </w:rPr>
        <w:softHyphen/>
        <w:t>мам проведения исследования</w:t>
      </w:r>
      <w:r w:rsidRPr="002B4EBA">
        <w:rPr>
          <w:rFonts w:ascii="Times New Roman" w:hAnsi="Times New Roman" w:cs="Times New Roman"/>
          <w:sz w:val="24"/>
          <w:szCs w:val="24"/>
        </w:rPr>
        <w:t xml:space="preserve"> и структуре модели исследова</w:t>
      </w:r>
      <w:r w:rsidRPr="002B4EBA">
        <w:rPr>
          <w:rFonts w:ascii="Times New Roman" w:hAnsi="Times New Roman" w:cs="Times New Roman"/>
          <w:sz w:val="24"/>
          <w:szCs w:val="24"/>
        </w:rPr>
        <w:softHyphen/>
        <w:t xml:space="preserve">тельской деятельности. </w:t>
      </w:r>
      <w:r w:rsidRPr="002B4EBA">
        <w:rPr>
          <w:rFonts w:ascii="Times New Roman" w:hAnsi="Times New Roman" w:cs="Times New Roman"/>
          <w:bCs/>
          <w:iCs/>
          <w:sz w:val="24"/>
          <w:szCs w:val="24"/>
        </w:rPr>
        <w:t>Качество формального результата</w:t>
      </w:r>
      <w:r w:rsidRPr="002B4EBA">
        <w:rPr>
          <w:rFonts w:ascii="Times New Roman" w:hAnsi="Times New Roman" w:cs="Times New Roman"/>
          <w:sz w:val="24"/>
          <w:szCs w:val="24"/>
        </w:rPr>
        <w:t xml:space="preserve"> – исследовательской работы обучающегося – определяется соотношением представляемого и реально усвоенного предметного материала; умением выстроить и представить структуру исследования в соответствии со сложившимися в научной среде нормами; формальной способности к рефлексии – предъявить основания значимости выполненной работы для себя лично и вписать её в предметный и содержательный контекст проводимой работы; обозначить основания, смысл и технологию организации коммуникации с разными позициями при проведении работы: руководителем, сверстниками, родителями и др..</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Исследовательская деятельность по эколого-биологич</w:t>
      </w:r>
      <w:r w:rsidR="002B4EBA" w:rsidRPr="002B4EBA">
        <w:rPr>
          <w:rFonts w:ascii="Times New Roman" w:hAnsi="Times New Roman" w:cs="Times New Roman"/>
          <w:sz w:val="24"/>
          <w:szCs w:val="24"/>
        </w:rPr>
        <w:t>е</w:t>
      </w:r>
      <w:r w:rsidRPr="002B4EBA">
        <w:rPr>
          <w:rFonts w:ascii="Times New Roman" w:hAnsi="Times New Roman" w:cs="Times New Roman"/>
          <w:sz w:val="24"/>
          <w:szCs w:val="24"/>
        </w:rPr>
        <w:t>скому направлению оказывает влияние на развитие компетенций детей, связанных с самоорганизацией деятельности, саморазвитием личностных качеств, стремлением к достижениям и т.п.</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eastAsia="MyriadPro-Regular" w:hAnsi="Times New Roman" w:cs="Times New Roman"/>
          <w:sz w:val="24"/>
          <w:szCs w:val="24"/>
        </w:rPr>
        <w:lastRenderedPageBreak/>
        <w:t>Вслед за В.Ю. Шадриным и М.И. Башмаковым считаем реализацию индивидуального образовательного маршрута успешной, если:</w:t>
      </w:r>
    </w:p>
    <w:p w:rsidR="00A576F7" w:rsidRPr="002B4EBA" w:rsidRDefault="00A576F7" w:rsidP="00A576F7">
      <w:pPr>
        <w:autoSpaceDE w:val="0"/>
        <w:autoSpaceDN w:val="0"/>
        <w:adjustRightInd w:val="0"/>
        <w:spacing w:after="0" w:line="240" w:lineRule="auto"/>
        <w:ind w:firstLine="709"/>
        <w:jc w:val="both"/>
        <w:rPr>
          <w:rFonts w:ascii="Times New Roman" w:eastAsia="MyriadPro-Regular" w:hAnsi="Times New Roman" w:cs="Times New Roman"/>
          <w:sz w:val="24"/>
          <w:szCs w:val="24"/>
        </w:rPr>
      </w:pPr>
      <w:r w:rsidRPr="002B4EBA">
        <w:rPr>
          <w:rFonts w:ascii="Times New Roman" w:eastAsia="MyriadPro-Regular" w:hAnsi="Times New Roman" w:cs="Times New Roman"/>
          <w:sz w:val="24"/>
          <w:szCs w:val="24"/>
        </w:rPr>
        <w:t>- увеличивается количество желающих участвовать в конкурсах индивидуальных проектов;</w:t>
      </w:r>
    </w:p>
    <w:p w:rsidR="00A576F7" w:rsidRPr="002B4EBA" w:rsidRDefault="00A576F7" w:rsidP="00A576F7">
      <w:pPr>
        <w:autoSpaceDE w:val="0"/>
        <w:autoSpaceDN w:val="0"/>
        <w:adjustRightInd w:val="0"/>
        <w:spacing w:after="0" w:line="240" w:lineRule="auto"/>
        <w:ind w:firstLine="709"/>
        <w:jc w:val="both"/>
        <w:rPr>
          <w:rFonts w:ascii="Times New Roman" w:eastAsia="MyriadPro-Regular" w:hAnsi="Times New Roman" w:cs="Times New Roman"/>
          <w:sz w:val="24"/>
          <w:szCs w:val="24"/>
        </w:rPr>
      </w:pPr>
      <w:r w:rsidRPr="002B4EBA">
        <w:rPr>
          <w:rFonts w:ascii="Times New Roman" w:eastAsia="MyriadPro-Regular" w:hAnsi="Times New Roman" w:cs="Times New Roman"/>
          <w:sz w:val="24"/>
          <w:szCs w:val="24"/>
        </w:rPr>
        <w:t>- наличие желания конкурсантов (как занявших призовые места, так и аутсайдеров) повторно участвовать в конкурсах;</w:t>
      </w:r>
    </w:p>
    <w:p w:rsidR="00A576F7" w:rsidRPr="002B4EBA" w:rsidRDefault="00A576F7" w:rsidP="00A576F7">
      <w:pPr>
        <w:autoSpaceDE w:val="0"/>
        <w:autoSpaceDN w:val="0"/>
        <w:adjustRightInd w:val="0"/>
        <w:spacing w:after="0" w:line="240" w:lineRule="auto"/>
        <w:ind w:firstLine="709"/>
        <w:jc w:val="both"/>
        <w:rPr>
          <w:rFonts w:ascii="Times New Roman" w:eastAsia="MyriadPro-Regular" w:hAnsi="Times New Roman" w:cs="Times New Roman"/>
          <w:sz w:val="24"/>
          <w:szCs w:val="24"/>
        </w:rPr>
      </w:pPr>
      <w:r w:rsidRPr="002B4EBA">
        <w:rPr>
          <w:rFonts w:ascii="Times New Roman" w:eastAsia="MyriadPro-Regular" w:hAnsi="Times New Roman" w:cs="Times New Roman"/>
          <w:sz w:val="24"/>
          <w:szCs w:val="24"/>
        </w:rPr>
        <w:t>- сожаление, высказываемое теми, кто по каким-то причинам этого не мог сделать;</w:t>
      </w:r>
    </w:p>
    <w:p w:rsidR="00A576F7" w:rsidRPr="002B4EBA" w:rsidRDefault="00A576F7" w:rsidP="00A576F7">
      <w:pPr>
        <w:autoSpaceDE w:val="0"/>
        <w:autoSpaceDN w:val="0"/>
        <w:adjustRightInd w:val="0"/>
        <w:spacing w:after="0" w:line="240" w:lineRule="auto"/>
        <w:ind w:firstLine="709"/>
        <w:jc w:val="both"/>
        <w:rPr>
          <w:rFonts w:ascii="Times New Roman" w:eastAsia="MyriadPro-Regular" w:hAnsi="Times New Roman" w:cs="Times New Roman"/>
          <w:sz w:val="24"/>
          <w:szCs w:val="24"/>
        </w:rPr>
      </w:pPr>
      <w:r w:rsidRPr="002B4EBA">
        <w:rPr>
          <w:rFonts w:ascii="Times New Roman" w:eastAsia="MyriadPro-Regular" w:hAnsi="Times New Roman" w:cs="Times New Roman"/>
          <w:sz w:val="24"/>
          <w:szCs w:val="24"/>
        </w:rPr>
        <w:t>- интерес к преподавательской работе со стороны педагогов, устанавливающих доброжелательные и заинтересованные контакты с родителями [16].</w:t>
      </w:r>
    </w:p>
    <w:p w:rsidR="00A576F7" w:rsidRPr="002B4EBA" w:rsidRDefault="00A576F7" w:rsidP="00A576F7">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pacing w:val="4"/>
          <w:sz w:val="24"/>
          <w:szCs w:val="24"/>
        </w:rPr>
        <w:t xml:space="preserve">Разработанная нами модель проектирования и реализации индивидуального образовательного маршрута исследовательской деятельности обучающегося </w:t>
      </w:r>
      <w:r w:rsidRPr="002B4EBA">
        <w:rPr>
          <w:rFonts w:ascii="Times New Roman" w:hAnsi="Times New Roman" w:cs="Times New Roman"/>
          <w:spacing w:val="-10"/>
          <w:sz w:val="24"/>
          <w:szCs w:val="24"/>
        </w:rPr>
        <w:t xml:space="preserve">может иметь ограничения, барьеры и риски её реализации </w:t>
      </w:r>
      <w:r w:rsidRPr="002B4EBA">
        <w:rPr>
          <w:rFonts w:ascii="Times New Roman" w:hAnsi="Times New Roman" w:cs="Times New Roman"/>
          <w:spacing w:val="-4"/>
          <w:sz w:val="24"/>
          <w:szCs w:val="24"/>
        </w:rPr>
        <w:t>в системе дополнительного образования детей</w:t>
      </w:r>
      <w:r w:rsidRPr="002B4EBA">
        <w:rPr>
          <w:rFonts w:ascii="Times New Roman" w:hAnsi="Times New Roman" w:cs="Times New Roman"/>
          <w:spacing w:val="-10"/>
          <w:sz w:val="24"/>
          <w:szCs w:val="24"/>
        </w:rPr>
        <w:t xml:space="preserve">. </w:t>
      </w:r>
      <w:r w:rsidRPr="002B4EBA">
        <w:rPr>
          <w:rFonts w:ascii="Times New Roman" w:hAnsi="Times New Roman" w:cs="Times New Roman"/>
          <w:sz w:val="24"/>
          <w:szCs w:val="24"/>
        </w:rPr>
        <w:t xml:space="preserve">Таким образом, компонентами модели проектирования и реализации индивидуального образовательного маршрута исследовательской деятельности служат: концептуальный (подходы, принципы, цели), содержательный (особенности исследовательской деятельности по эколого-биологическому направлению; когнитивный, продуктивный, развивающий, аксиологический модули в содержании исследовательской деятельности), процессуальный (этапы проектирования и организации индивидуального образовательного маршрута, методы деятельности обучающегося и методы тьюторского сопровождения индивидуального образовательного маршрута обучающегося, формы организации деятельности), организационно-педагогические условия (мотивация саморазвития обучающихся, мотивация на занятия исследовательской деятельностью; рефлексия деятельности; обеспечение педагогического сопровождения проектирования и реализации индивидуального образовательного маршрута в процессе взаимодействия обучающегося, педагога и родителей; подготовка педагога к реализации индивидуального образовательного маршрута исследовательской деятельности) и оценочно-результативный (уровни результатов реализации технологии: развитие исследовательской компетентности обучающихся и компетентности в проектировании и реализации индивидуального образовательного маршрута). </w:t>
      </w:r>
    </w:p>
    <w:p w:rsidR="00A576F7" w:rsidRPr="002B4EBA" w:rsidRDefault="00A576F7" w:rsidP="0033406E">
      <w:pPr>
        <w:tabs>
          <w:tab w:val="left" w:pos="8404"/>
        </w:tabs>
        <w:spacing w:after="0" w:line="240" w:lineRule="auto"/>
        <w:ind w:firstLine="709"/>
        <w:jc w:val="both"/>
        <w:rPr>
          <w:rFonts w:ascii="Times New Roman" w:hAnsi="Times New Roman" w:cs="Times New Roman"/>
          <w:sz w:val="24"/>
          <w:szCs w:val="24"/>
        </w:rPr>
      </w:pPr>
    </w:p>
    <w:p w:rsidR="00A6166F" w:rsidRPr="004127EC" w:rsidRDefault="00A576F7" w:rsidP="0033406E">
      <w:pPr>
        <w:tabs>
          <w:tab w:val="left" w:pos="8404"/>
        </w:tabs>
        <w:spacing w:after="0" w:line="240" w:lineRule="auto"/>
        <w:ind w:firstLine="709"/>
        <w:jc w:val="both"/>
        <w:rPr>
          <w:rFonts w:ascii="Times New Roman" w:hAnsi="Times New Roman" w:cs="Times New Roman"/>
          <w:b/>
          <w:sz w:val="24"/>
          <w:szCs w:val="24"/>
        </w:rPr>
      </w:pPr>
      <w:r w:rsidRPr="004127EC">
        <w:rPr>
          <w:rFonts w:ascii="Times New Roman" w:hAnsi="Times New Roman" w:cs="Times New Roman"/>
          <w:b/>
          <w:sz w:val="24"/>
          <w:szCs w:val="24"/>
        </w:rPr>
        <w:t xml:space="preserve">7. </w:t>
      </w:r>
      <w:r w:rsidR="0033406E" w:rsidRPr="004127EC">
        <w:rPr>
          <w:rFonts w:ascii="Times New Roman" w:hAnsi="Times New Roman" w:cs="Times New Roman"/>
          <w:b/>
          <w:sz w:val="24"/>
          <w:szCs w:val="24"/>
        </w:rPr>
        <w:t>Перечень методов, технологий (с указанием авторства), используемых для достижения результатов обучающихся (участников).</w:t>
      </w:r>
    </w:p>
    <w:p w:rsidR="00DD20C6" w:rsidRPr="002B4EBA" w:rsidRDefault="00DD20C6" w:rsidP="00DD20C6">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xml:space="preserve">Сопровождая обучающихся в рамках индивидуального маршрута исследовательской деятельности, педагог применяет сочетание разнообразных методов, которые мы тоже отнесли к процессуальному компоненту модели. </w:t>
      </w:r>
    </w:p>
    <w:p w:rsidR="00DD20C6" w:rsidRPr="002B4EBA" w:rsidRDefault="00DD20C6" w:rsidP="00DD20C6">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xml:space="preserve">Основным методом тьюторского сопровождения является специально организованная работа с вопросом ребёнка или собственные вопросы тьютора, задаваемые им во время реализации каждого из этапов тьюторского сопровождения. Все вопросы тьютора направлены, прежде всего, на то, чтобы «расширить» существующее образовательное пространство ребёнка до преобразования этого образовательного пространства в открытое. </w:t>
      </w:r>
      <w:r w:rsidRPr="002B4EBA">
        <w:rPr>
          <w:rFonts w:ascii="Times New Roman" w:eastAsia="MinionPro-Regular" w:hAnsi="Times New Roman" w:cs="Times New Roman"/>
          <w:sz w:val="24"/>
          <w:szCs w:val="24"/>
        </w:rPr>
        <w:t xml:space="preserve">Опираясь на вопросы, тьютор   составляет рабочий план по реализации определенного шага индивидуального образовательного маршрута. </w:t>
      </w:r>
      <w:r w:rsidRPr="002B4EBA">
        <w:rPr>
          <w:rFonts w:ascii="Times New Roman" w:hAnsi="Times New Roman" w:cs="Times New Roman"/>
          <w:sz w:val="24"/>
          <w:szCs w:val="24"/>
        </w:rPr>
        <w:t>Вовремя и корректно поставленные вопросы характеризуют профессиональную деятельность тьютора [12].</w:t>
      </w:r>
    </w:p>
    <w:p w:rsidR="00DD20C6" w:rsidRPr="002B4EBA" w:rsidRDefault="00DD20C6" w:rsidP="00DD20C6">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xml:space="preserve">Считаем важными методы активного слушания, позволяющие точнее понимать психологические состояния, чувства, мысли обучающегося с помощью особых приемов участия в беседе (пауза, уточнение, повтор, развитие мысли, сообщение о восприятии себя, замечания в ходе беседы), подразумевающих активное выражение собственных переживаний и соображений. </w:t>
      </w:r>
    </w:p>
    <w:p w:rsidR="00DD20C6" w:rsidRPr="002B4EBA" w:rsidRDefault="00DD20C6" w:rsidP="00DD20C6">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Метод активного чтения важен при работе с литературными источниками [9].</w:t>
      </w:r>
    </w:p>
    <w:p w:rsidR="00DD20C6" w:rsidRPr="002B4EBA" w:rsidRDefault="00DD20C6" w:rsidP="00DD20C6">
      <w:pPr>
        <w:spacing w:after="0" w:line="240" w:lineRule="auto"/>
        <w:ind w:firstLine="709"/>
        <w:jc w:val="both"/>
        <w:rPr>
          <w:rFonts w:ascii="Times New Roman" w:hAnsi="Times New Roman" w:cs="Times New Roman"/>
          <w:snapToGrid w:val="0"/>
          <w:sz w:val="24"/>
          <w:szCs w:val="24"/>
        </w:rPr>
      </w:pPr>
      <w:r w:rsidRPr="002B4EBA">
        <w:rPr>
          <w:rFonts w:ascii="Times New Roman" w:hAnsi="Times New Roman" w:cs="Times New Roman"/>
          <w:bCs/>
          <w:sz w:val="24"/>
          <w:szCs w:val="24"/>
        </w:rPr>
        <w:t>Еще один метод - ресурсная карта</w:t>
      </w:r>
      <w:r w:rsidRPr="002B4EBA">
        <w:rPr>
          <w:rFonts w:ascii="Times New Roman" w:hAnsi="Times New Roman" w:cs="Times New Roman"/>
          <w:sz w:val="24"/>
          <w:szCs w:val="24"/>
        </w:rPr>
        <w:t xml:space="preserve">, которая предполагает выявление образовательных ресурсов, «мест», в которых обучающийся может найти информацию по </w:t>
      </w:r>
      <w:r w:rsidRPr="002B4EBA">
        <w:rPr>
          <w:rFonts w:ascii="Times New Roman" w:hAnsi="Times New Roman" w:cs="Times New Roman"/>
          <w:sz w:val="24"/>
          <w:szCs w:val="24"/>
        </w:rPr>
        <w:lastRenderedPageBreak/>
        <w:t>интересующей теме. Цель этой работы — овладеть культурными средствами самообразования, в том числе институциональными средствами (библиотеки, Интернет и т.п.).</w:t>
      </w:r>
    </w:p>
    <w:p w:rsidR="00DD20C6" w:rsidRPr="002B4EBA" w:rsidRDefault="00DD20C6" w:rsidP="00DD20C6">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napToGrid w:val="0"/>
          <w:sz w:val="24"/>
          <w:szCs w:val="24"/>
        </w:rPr>
        <w:t xml:space="preserve">Портфолио </w:t>
      </w:r>
      <w:r w:rsidRPr="002B4EBA">
        <w:rPr>
          <w:rFonts w:ascii="Times New Roman" w:hAnsi="Times New Roman" w:cs="Times New Roman"/>
          <w:sz w:val="24"/>
          <w:szCs w:val="24"/>
        </w:rPr>
        <w:t>является одним из основополагающих методов инновации в образовании. Основными целями и задачами создания портфолио являются: повышение самооценки обучающегося, раскрытие личных способностей каждого ребёнка; постановка правильных целей и задач, мотивация творческого и индивидуального развития; развитие положительных нравственных качеств. Таким образом, портфолио – это не просто сборник достижений ребёнка, а еще и сборник диагностических и рефлексивных материалов, способствующий развитию умения анализировать и делать выводы в различных ситуациях, мотивировать стремление к самосовершенствованию [20]. Портфолио способствует созданию ситуации «успеха» ребёнка.</w:t>
      </w:r>
    </w:p>
    <w:p w:rsidR="00DD20C6" w:rsidRPr="002B4EBA" w:rsidRDefault="00DD20C6" w:rsidP="00DD20C6">
      <w:pPr>
        <w:spacing w:after="0" w:line="240" w:lineRule="auto"/>
        <w:ind w:firstLine="709"/>
        <w:jc w:val="both"/>
        <w:rPr>
          <w:rFonts w:ascii="Times New Roman" w:hAnsi="Times New Roman" w:cs="Times New Roman"/>
          <w:iCs/>
          <w:spacing w:val="-3"/>
          <w:sz w:val="24"/>
          <w:szCs w:val="24"/>
        </w:rPr>
      </w:pPr>
      <w:r w:rsidRPr="002B4EBA">
        <w:rPr>
          <w:rFonts w:ascii="Times New Roman" w:hAnsi="Times New Roman" w:cs="Times New Roman"/>
          <w:sz w:val="24"/>
          <w:szCs w:val="24"/>
        </w:rPr>
        <w:t xml:space="preserve">Конструирование ситуаций «успеха» - важный метод тьюторского сопровождения обучающегося. </w:t>
      </w:r>
      <w:r w:rsidRPr="002B4EBA">
        <w:rPr>
          <w:rFonts w:ascii="Times New Roman" w:hAnsi="Times New Roman" w:cs="Times New Roman"/>
          <w:iCs/>
          <w:spacing w:val="-5"/>
          <w:sz w:val="24"/>
          <w:szCs w:val="24"/>
        </w:rPr>
        <w:t>Успех связан с чувством радости, эмоционального подъе</w:t>
      </w:r>
      <w:r w:rsidRPr="002B4EBA">
        <w:rPr>
          <w:rFonts w:ascii="Times New Roman" w:hAnsi="Times New Roman" w:cs="Times New Roman"/>
          <w:iCs/>
          <w:spacing w:val="-5"/>
          <w:sz w:val="24"/>
          <w:szCs w:val="24"/>
        </w:rPr>
        <w:softHyphen/>
      </w:r>
      <w:r w:rsidRPr="002B4EBA">
        <w:rPr>
          <w:rFonts w:ascii="Times New Roman" w:hAnsi="Times New Roman" w:cs="Times New Roman"/>
          <w:iCs/>
          <w:spacing w:val="-6"/>
          <w:sz w:val="24"/>
          <w:szCs w:val="24"/>
        </w:rPr>
        <w:t>ма, которые испытывает человек в процессе  выполненной работы. В результате этого состояния формируются новые мотивы к деятельности, меняется уровень самооценки, самоуважения.  По</w:t>
      </w:r>
      <w:r w:rsidRPr="002B4EBA">
        <w:rPr>
          <w:rFonts w:ascii="Times New Roman" w:hAnsi="Times New Roman" w:cs="Times New Roman"/>
          <w:iCs/>
          <w:spacing w:val="-6"/>
          <w:sz w:val="24"/>
          <w:szCs w:val="24"/>
        </w:rPr>
        <w:softHyphen/>
      </w:r>
      <w:r w:rsidRPr="002B4EBA">
        <w:rPr>
          <w:rFonts w:ascii="Times New Roman" w:hAnsi="Times New Roman" w:cs="Times New Roman"/>
          <w:iCs/>
          <w:spacing w:val="-7"/>
          <w:sz w:val="24"/>
          <w:szCs w:val="24"/>
        </w:rPr>
        <w:t>мня об этих положительных эмоциях, субъект деятельности и в следую</w:t>
      </w:r>
      <w:r w:rsidRPr="002B4EBA">
        <w:rPr>
          <w:rFonts w:ascii="Times New Roman" w:hAnsi="Times New Roman" w:cs="Times New Roman"/>
          <w:iCs/>
          <w:spacing w:val="-4"/>
          <w:sz w:val="24"/>
          <w:szCs w:val="24"/>
        </w:rPr>
        <w:t xml:space="preserve">щий раз с удовольствием возьмется за подобную работу. </w:t>
      </w:r>
      <w:r w:rsidRPr="002B4EBA">
        <w:rPr>
          <w:rFonts w:ascii="Times New Roman" w:hAnsi="Times New Roman" w:cs="Times New Roman"/>
          <w:iCs/>
          <w:spacing w:val="-7"/>
          <w:sz w:val="24"/>
          <w:szCs w:val="24"/>
        </w:rPr>
        <w:t>Ситуация успеха</w:t>
      </w:r>
      <w:r w:rsidRPr="002B4EBA">
        <w:rPr>
          <w:rFonts w:ascii="Times New Roman" w:hAnsi="Times New Roman" w:cs="Times New Roman"/>
          <w:b/>
          <w:iCs/>
          <w:spacing w:val="-7"/>
          <w:sz w:val="24"/>
          <w:szCs w:val="24"/>
        </w:rPr>
        <w:t xml:space="preserve"> </w:t>
      </w:r>
      <w:r w:rsidRPr="002B4EBA">
        <w:rPr>
          <w:rFonts w:ascii="Times New Roman" w:hAnsi="Times New Roman" w:cs="Times New Roman"/>
          <w:iCs/>
          <w:spacing w:val="-7"/>
          <w:sz w:val="24"/>
          <w:szCs w:val="24"/>
        </w:rPr>
        <w:t>— это сочетание усло</w:t>
      </w:r>
      <w:r w:rsidRPr="002B4EBA">
        <w:rPr>
          <w:rFonts w:ascii="Times New Roman" w:hAnsi="Times New Roman" w:cs="Times New Roman"/>
          <w:iCs/>
          <w:spacing w:val="-1"/>
          <w:sz w:val="24"/>
          <w:szCs w:val="24"/>
        </w:rPr>
        <w:t xml:space="preserve">вий, которые обеспечивают успех, а сам успех - результат подобной </w:t>
      </w:r>
      <w:r w:rsidRPr="002B4EBA">
        <w:rPr>
          <w:rFonts w:ascii="Times New Roman" w:hAnsi="Times New Roman" w:cs="Times New Roman"/>
          <w:iCs/>
          <w:spacing w:val="-3"/>
          <w:sz w:val="24"/>
          <w:szCs w:val="24"/>
        </w:rPr>
        <w:t xml:space="preserve">ситуации. </w:t>
      </w:r>
    </w:p>
    <w:p w:rsidR="00DD20C6" w:rsidRPr="002B4EBA" w:rsidRDefault="00DD20C6" w:rsidP="00DD20C6">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xml:space="preserve">К процессуальной части технологии отнесены также </w:t>
      </w:r>
      <w:r w:rsidRPr="002B4EBA">
        <w:rPr>
          <w:rFonts w:ascii="Times New Roman" w:hAnsi="Times New Roman" w:cs="Times New Roman"/>
          <w:iCs/>
          <w:sz w:val="24"/>
          <w:szCs w:val="24"/>
        </w:rPr>
        <w:t xml:space="preserve">методы деятельности обучающегося: </w:t>
      </w:r>
      <w:r w:rsidRPr="002B4EBA">
        <w:rPr>
          <w:rFonts w:ascii="Times New Roman" w:hAnsi="Times New Roman" w:cs="Times New Roman"/>
          <w:sz w:val="24"/>
          <w:szCs w:val="24"/>
        </w:rPr>
        <w:t>самопознание - изучение ребёнком собственных особенностей, осмысление самого себя; самоопределение – осознание своих образовательных интересов, мотивов, потребностей; целеполагание – формулирование образовательной цели и задач; планирование – проектирование индивидуальной образовательной деятельности; самооценка – анализ и рефлексия своего образовательного продвижения; самоконтроль – способность управлять своим поведением, представлять результаты реализации индивидуального образовательного маршрута (</w:t>
      </w:r>
      <w:r w:rsidR="00EC2C1A" w:rsidRPr="002B4EBA">
        <w:rPr>
          <w:rFonts w:ascii="Times New Roman" w:hAnsi="Times New Roman" w:cs="Times New Roman"/>
          <w:sz w:val="24"/>
          <w:szCs w:val="24"/>
        </w:rPr>
        <w:t>п</w:t>
      </w:r>
      <w:r w:rsidRPr="002B4EBA">
        <w:rPr>
          <w:rFonts w:ascii="Times New Roman" w:hAnsi="Times New Roman" w:cs="Times New Roman"/>
          <w:sz w:val="24"/>
          <w:szCs w:val="24"/>
        </w:rPr>
        <w:t xml:space="preserve">о Егоровой Ю.А.) </w:t>
      </w:r>
    </w:p>
    <w:p w:rsidR="00C53F40" w:rsidRPr="002B4EBA" w:rsidRDefault="00DD20C6" w:rsidP="00DD20C6">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К процессуальной части модели проектирования и реализации индивидуального образовательного маршрута исследовательской деятельности обучающегося отнесены так же формы образовательных объединений, организации занятий и мероприятий: практическое занятие (индивидуальное или групповое), экскурсия, консультация (индивидуальная или групповая), семинар, тренинг.</w:t>
      </w:r>
      <w:r w:rsidR="00EC2C1A" w:rsidRPr="002B4EBA">
        <w:rPr>
          <w:rFonts w:ascii="Times New Roman" w:hAnsi="Times New Roman" w:cs="Times New Roman"/>
          <w:sz w:val="24"/>
          <w:szCs w:val="24"/>
        </w:rPr>
        <w:t xml:space="preserve"> </w:t>
      </w:r>
      <w:r w:rsidR="00C53F40" w:rsidRPr="002B4EBA">
        <w:rPr>
          <w:rFonts w:ascii="Times New Roman" w:hAnsi="Times New Roman" w:cs="Times New Roman"/>
          <w:sz w:val="24"/>
          <w:szCs w:val="24"/>
        </w:rPr>
        <w:t>Модель проектирования и реализации индивидуального образовательного маршрута исследовательской деятельности представляет собой единство взаимосвязанных компонентов: концептуальная основа (педагогические подходы и принципы, цели); cодержательный компонент (особенности исследовательской деятельности по эколого-биологическому направлению, содержание исследовательской деятельности); процессуальный компонент (этапы проектирования и реализации индивидуального образовательного маршрута, педагогические технологии, методы, формы образовательных объединений, организации занятий и мероприятий, а так же организационно-педагогические условия); оце</w:t>
      </w:r>
      <w:r w:rsidR="00A576F7" w:rsidRPr="002B4EBA">
        <w:rPr>
          <w:rFonts w:ascii="Times New Roman" w:hAnsi="Times New Roman" w:cs="Times New Roman"/>
          <w:sz w:val="24"/>
          <w:szCs w:val="24"/>
        </w:rPr>
        <w:t>ночно-результативный компонент</w:t>
      </w:r>
      <w:r w:rsidR="00C53F40" w:rsidRPr="002B4EBA">
        <w:rPr>
          <w:rFonts w:ascii="Times New Roman" w:hAnsi="Times New Roman" w:cs="Times New Roman"/>
          <w:sz w:val="24"/>
          <w:szCs w:val="24"/>
        </w:rPr>
        <w:t>.</w:t>
      </w:r>
    </w:p>
    <w:p w:rsidR="00DD20C6" w:rsidRPr="002B4EBA" w:rsidRDefault="00DD20C6" w:rsidP="00DD20C6">
      <w:pPr>
        <w:spacing w:after="0" w:line="240" w:lineRule="auto"/>
        <w:ind w:firstLine="709"/>
        <w:jc w:val="both"/>
        <w:rPr>
          <w:rFonts w:ascii="Times New Roman" w:hAnsi="Times New Roman" w:cs="Times New Roman"/>
          <w:iCs/>
          <w:spacing w:val="-3"/>
          <w:sz w:val="24"/>
          <w:szCs w:val="24"/>
        </w:rPr>
      </w:pPr>
      <w:r w:rsidRPr="002B4EBA">
        <w:rPr>
          <w:rFonts w:ascii="Times New Roman" w:hAnsi="Times New Roman" w:cs="Times New Roman"/>
          <w:iCs/>
          <w:spacing w:val="-3"/>
          <w:sz w:val="24"/>
          <w:szCs w:val="24"/>
        </w:rPr>
        <w:t>Обобщая все условия, которые обеспечивают процесс проектирования и реализации индивидуального образовательного маршрута исследовательской деятельности обучающегося, обеспечивающие формирование исследовательской компетентности и компетентности обучающихся в проектировании и реализации индивидуального образовательного маршрута, выделим наиболее значимые:</w:t>
      </w:r>
    </w:p>
    <w:p w:rsidR="00DD20C6" w:rsidRPr="002B4EBA" w:rsidRDefault="00DD20C6" w:rsidP="00DD20C6">
      <w:pPr>
        <w:spacing w:after="0" w:line="240" w:lineRule="auto"/>
        <w:ind w:firstLine="709"/>
        <w:jc w:val="both"/>
        <w:rPr>
          <w:rFonts w:ascii="Times New Roman" w:hAnsi="Times New Roman" w:cs="Times New Roman"/>
          <w:iCs/>
          <w:spacing w:val="-3"/>
          <w:sz w:val="24"/>
          <w:szCs w:val="24"/>
        </w:rPr>
      </w:pPr>
      <w:r w:rsidRPr="002B4EBA">
        <w:rPr>
          <w:rFonts w:ascii="Times New Roman" w:hAnsi="Times New Roman" w:cs="Times New Roman"/>
          <w:iCs/>
          <w:spacing w:val="-3"/>
          <w:sz w:val="24"/>
          <w:szCs w:val="24"/>
        </w:rPr>
        <w:t>1) Формирование мотивации деятельности</w:t>
      </w:r>
    </w:p>
    <w:p w:rsidR="00DD20C6" w:rsidRPr="002B4EBA" w:rsidRDefault="00DD20C6"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2) Рефлексия обучающегося на каждом этапе</w:t>
      </w:r>
    </w:p>
    <w:p w:rsidR="00DD20C6" w:rsidRPr="002B4EBA" w:rsidRDefault="00DD20C6" w:rsidP="00DD20C6">
      <w:pPr>
        <w:spacing w:after="0" w:line="240" w:lineRule="auto"/>
        <w:ind w:firstLine="708"/>
        <w:jc w:val="both"/>
        <w:rPr>
          <w:rFonts w:ascii="Times New Roman" w:hAnsi="Times New Roman" w:cs="Times New Roman"/>
          <w:sz w:val="24"/>
          <w:szCs w:val="24"/>
        </w:rPr>
      </w:pPr>
      <w:r w:rsidRPr="002B4EBA">
        <w:rPr>
          <w:rFonts w:ascii="Times New Roman" w:hAnsi="Times New Roman" w:cs="Times New Roman"/>
          <w:snapToGrid w:val="0"/>
          <w:sz w:val="24"/>
          <w:szCs w:val="24"/>
        </w:rPr>
        <w:t>3) О</w:t>
      </w:r>
      <w:r w:rsidRPr="002B4EBA">
        <w:rPr>
          <w:rFonts w:ascii="Times New Roman" w:hAnsi="Times New Roman" w:cs="Times New Roman"/>
          <w:sz w:val="24"/>
          <w:szCs w:val="24"/>
        </w:rPr>
        <w:t>беспечение педагогического сопровождения</w:t>
      </w:r>
    </w:p>
    <w:p w:rsidR="00C53F40" w:rsidRPr="002B4EBA" w:rsidRDefault="00C53F40" w:rsidP="00C53F40">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К содержательной части технологии отнес</w:t>
      </w:r>
      <w:r w:rsidR="00A561A8" w:rsidRPr="002B4EBA">
        <w:rPr>
          <w:rFonts w:ascii="Times New Roman" w:hAnsi="Times New Roman" w:cs="Times New Roman"/>
          <w:sz w:val="24"/>
          <w:szCs w:val="24"/>
        </w:rPr>
        <w:t xml:space="preserve">ены </w:t>
      </w:r>
      <w:r w:rsidRPr="002B4EBA">
        <w:rPr>
          <w:rFonts w:ascii="Times New Roman" w:hAnsi="Times New Roman" w:cs="Times New Roman"/>
          <w:sz w:val="24"/>
          <w:szCs w:val="24"/>
        </w:rPr>
        <w:t>модули организации исследовательской деятельности обучающихся:</w:t>
      </w:r>
    </w:p>
    <w:p w:rsidR="00C53F40" w:rsidRPr="002B4EBA" w:rsidRDefault="00C53F40" w:rsidP="00C53F40">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xml:space="preserve">- Когнитивный: содержание теоретического обучения - учебных занятий, предметных курсов, специализаций, обеспечивающих освоение основ выбранного </w:t>
      </w:r>
      <w:r w:rsidRPr="002B4EBA">
        <w:rPr>
          <w:rFonts w:ascii="Times New Roman" w:hAnsi="Times New Roman" w:cs="Times New Roman"/>
          <w:sz w:val="24"/>
          <w:szCs w:val="24"/>
        </w:rPr>
        <w:lastRenderedPageBreak/>
        <w:t>предмета исследовательской деятельности и др.</w:t>
      </w:r>
      <w:r w:rsidR="00A5149A" w:rsidRPr="002B4EBA">
        <w:rPr>
          <w:rFonts w:ascii="Times New Roman" w:hAnsi="Times New Roman" w:cs="Times New Roman"/>
          <w:sz w:val="24"/>
          <w:szCs w:val="24"/>
        </w:rPr>
        <w:t xml:space="preserve"> В рамках этого модуля реализуется дополнительная общеобразовательная программа «Школа исследователей».</w:t>
      </w:r>
    </w:p>
    <w:p w:rsidR="00C53F40" w:rsidRPr="002B4EBA" w:rsidRDefault="00C53F40" w:rsidP="00C53F40">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Продуктивный: содержание практической части исследовательской работы (основные этапы научного исследования, научно-экспериментальная работа), содержание специальных исследовательских экспедиций, полевых практик, обеспечивающие усвоение методов и технологий научно-исследовательской деятельности и создание реального продукта (исследовательской работы).</w:t>
      </w:r>
    </w:p>
    <w:p w:rsidR="00C53F40" w:rsidRPr="002B4EBA" w:rsidRDefault="00C53F40" w:rsidP="00C53F40">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Развивающий: содержание деловых игр, тренингов, упражнений по развитию обучающихся, коррекции личностного саморазвития, развитию творческих способностей, проведение эвристических тестов, самоанализа уровня развития и др., способствующих развитию личностного потенциала.</w:t>
      </w:r>
    </w:p>
    <w:p w:rsidR="00C53F40" w:rsidRPr="002B4EBA" w:rsidRDefault="00C53F40" w:rsidP="00C53F40">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 Аксиологический: содержание работы научных объединений, встреч с учёными, создание комфортной творческой развивающей образовательной среды - всего, что способствует формированию норм и ценностей научного сообщества (Л.Ю. Ляшко).</w:t>
      </w:r>
    </w:p>
    <w:p w:rsidR="00C53F40" w:rsidRPr="002B4EBA" w:rsidRDefault="00C53F40" w:rsidP="00C53F40">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По нашему мнению, представленные модули придают процессу исследовательской деятельности обучающихся системность, целостность, отражают её целенаправленность, управляемость и интегративность.</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Используются следующие образовательные технологии.</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Технология исследовательской деятельности</w:t>
      </w:r>
      <w:r w:rsidR="002B4EBA" w:rsidRPr="002B4EBA">
        <w:rPr>
          <w:rFonts w:ascii="Times New Roman" w:hAnsi="Times New Roman" w:cs="Times New Roman"/>
          <w:sz w:val="24"/>
          <w:szCs w:val="24"/>
        </w:rPr>
        <w:t xml:space="preserve">. </w:t>
      </w:r>
      <w:r w:rsidRPr="002B4EBA">
        <w:rPr>
          <w:rFonts w:ascii="Times New Roman" w:hAnsi="Times New Roman" w:cs="Times New Roman"/>
          <w:sz w:val="24"/>
          <w:szCs w:val="24"/>
        </w:rPr>
        <w:t>При организации исследовательской деятельности с обучающимися обратим внимание на технологическую цепочку, состоящую из нескольких этапов.</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На первом этапе выявляются дети, которые хотят целенаправленно заниматься исследовательской деятельностью, выявляется круг интересующих исследовательских направлений. Здесь важно поддержать мотивацию обучающихся. Определяются учреждения и специалисты, которые смогут существенным образом повысить результаты исследовательской деятельности (заключаются договоры). Заключаются соглашения с родителями о содействии и посильной помощи в организации исследования.</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На втором этапе педагог вместе с ребёнком формулирует проблемы, которые необходимо решить в рамках предстоящего исследования. С этой целью могут проводиться специальные тренинги, необходимо также развивать рефлексивные способности ребёнка.</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Третий этап работы – постановка целей и задач исследования, планирование исследования с учётом имеющихся ресурсов.</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Четвёртый этап – организация непосредственной работы самого ребёнка (возможно с помощью родителей) над выбранной темой под руководством педагога и при помощи консультантов.</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Пятый этап – отбор, структурирование собранного материала, описание исследования, составление текста выступления, подготовка презентации. На этом этапе педагог и ребёнок работают в тесном сотрудничестве.</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На шестом этапе обучающиеся имеют возможность выступить со своими сообщениями перед аудиторией (конференция, конкурс).</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Седьмой этап – анализ проделанной работы по этапам, выявление трудностей и перспектив для организации дальнейшей исследовательской работы [11].</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Технология проектной деятельности</w:t>
      </w:r>
      <w:r w:rsidR="002B4EBA">
        <w:rPr>
          <w:rFonts w:ascii="Times New Roman" w:hAnsi="Times New Roman" w:cs="Times New Roman"/>
          <w:sz w:val="24"/>
          <w:szCs w:val="24"/>
        </w:rPr>
        <w:t xml:space="preserve">. </w:t>
      </w:r>
      <w:r w:rsidRPr="002B4EBA">
        <w:rPr>
          <w:rFonts w:ascii="Times New Roman" w:hAnsi="Times New Roman" w:cs="Times New Roman"/>
          <w:sz w:val="24"/>
          <w:szCs w:val="24"/>
        </w:rPr>
        <w:t>Использование технологии проектной деятельности направлено на становление и укрепление новых позиций субъектов образовательного процесса: педагога (инициирование субъектного опыта ребёнка, поддержка его мотивации, признание и развитие индивидуальности) и обучающегося (свободный выбор элементов образовательного процесса, самопознание, самоопределение, самореализация через развитие рефлексивных умений ребёнка) [11].</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t>Технология критического мышления</w:t>
      </w:r>
      <w:r w:rsidR="002B4EBA" w:rsidRPr="002B4EBA">
        <w:rPr>
          <w:rFonts w:ascii="Times New Roman" w:hAnsi="Times New Roman" w:cs="Times New Roman"/>
          <w:sz w:val="24"/>
          <w:szCs w:val="24"/>
        </w:rPr>
        <w:t>.</w:t>
      </w:r>
      <w:r w:rsidR="002B4EBA">
        <w:rPr>
          <w:rFonts w:ascii="Times New Roman" w:hAnsi="Times New Roman" w:cs="Times New Roman"/>
          <w:b/>
          <w:sz w:val="24"/>
          <w:szCs w:val="24"/>
        </w:rPr>
        <w:t xml:space="preserve"> </w:t>
      </w:r>
      <w:r w:rsidRPr="002B4EBA">
        <w:rPr>
          <w:rFonts w:ascii="Times New Roman" w:hAnsi="Times New Roman" w:cs="Times New Roman"/>
          <w:sz w:val="24"/>
          <w:szCs w:val="24"/>
        </w:rPr>
        <w:t>Цель данной образовательной технологии – развитие мыслительных навыков обучающихся, необходимых не только в учёбе, но и в обычной жизни.</w:t>
      </w:r>
    </w:p>
    <w:p w:rsidR="00EC2C1A" w:rsidRPr="002B4EBA" w:rsidRDefault="00EC2C1A" w:rsidP="00EC2C1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sz w:val="24"/>
          <w:szCs w:val="24"/>
        </w:rPr>
        <w:lastRenderedPageBreak/>
        <w:t>Технология интеграции дополнительного и других сфер образования</w:t>
      </w:r>
      <w:r w:rsidR="002B4EBA">
        <w:rPr>
          <w:rFonts w:ascii="Times New Roman" w:hAnsi="Times New Roman" w:cs="Times New Roman"/>
          <w:sz w:val="24"/>
          <w:szCs w:val="24"/>
        </w:rPr>
        <w:t xml:space="preserve">. </w:t>
      </w:r>
      <w:r w:rsidRPr="002B4EBA">
        <w:rPr>
          <w:rFonts w:ascii="Times New Roman" w:hAnsi="Times New Roman" w:cs="Times New Roman"/>
          <w:sz w:val="24"/>
          <w:szCs w:val="24"/>
        </w:rPr>
        <w:t>Технология интеграции различных сфер образования – совокупность упорядоченных методов, приёмов, форм и средств совместной педагогической деятельности, в которой в результате взаимодействия её субъектов рождаются новое содержание и способы деятельности, имеющие характеристики, не свойственные отдельным сферам образования и приводящие к целостности системы, обеспечивающей благоприятн</w:t>
      </w:r>
      <w:r w:rsidRPr="002B4EBA">
        <w:rPr>
          <w:rFonts w:ascii="Times New Roman" w:hAnsi="Times New Roman" w:cs="Times New Roman"/>
          <w:sz w:val="24"/>
          <w:szCs w:val="24"/>
        </w:rPr>
        <w:t xml:space="preserve">ые условия для её субъектов. </w:t>
      </w:r>
      <w:r w:rsidRPr="002B4EBA">
        <w:rPr>
          <w:rFonts w:ascii="Times New Roman" w:hAnsi="Times New Roman" w:cs="Times New Roman"/>
          <w:sz w:val="24"/>
          <w:szCs w:val="24"/>
        </w:rPr>
        <w:t>Различаются технологии внутренней и внешней интеграции. Внутренняя интеграция предполагает взаимосвязи между людьми или структурными подразделениями одного учреждения, при внешней интеграции субъектами деятельности являются различн</w:t>
      </w:r>
      <w:r w:rsidRPr="002B4EBA">
        <w:rPr>
          <w:rFonts w:ascii="Times New Roman" w:hAnsi="Times New Roman" w:cs="Times New Roman"/>
          <w:sz w:val="24"/>
          <w:szCs w:val="24"/>
        </w:rPr>
        <w:t>ые организации и учреждения.</w:t>
      </w:r>
    </w:p>
    <w:p w:rsidR="00EC2C1A" w:rsidRPr="002B4EBA" w:rsidRDefault="00EC2C1A" w:rsidP="00C53F40">
      <w:pPr>
        <w:spacing w:after="0" w:line="240" w:lineRule="auto"/>
        <w:ind w:firstLine="709"/>
        <w:jc w:val="both"/>
        <w:rPr>
          <w:rFonts w:ascii="Times New Roman" w:hAnsi="Times New Roman" w:cs="Times New Roman"/>
          <w:sz w:val="24"/>
          <w:szCs w:val="24"/>
        </w:rPr>
      </w:pPr>
    </w:p>
    <w:p w:rsidR="001A7E8E" w:rsidRPr="002B4EBA" w:rsidRDefault="00996828" w:rsidP="0069330C">
      <w:pPr>
        <w:tabs>
          <w:tab w:val="left" w:pos="8404"/>
        </w:tabs>
        <w:rPr>
          <w:rFonts w:ascii="Times New Roman" w:hAnsi="Times New Roman" w:cs="Times New Roman"/>
          <w:b/>
          <w:sz w:val="24"/>
          <w:szCs w:val="24"/>
        </w:rPr>
      </w:pPr>
      <w:r w:rsidRPr="002B4EBA">
        <w:rPr>
          <w:rFonts w:ascii="Times New Roman" w:hAnsi="Times New Roman" w:cs="Times New Roman"/>
          <w:b/>
          <w:sz w:val="24"/>
          <w:szCs w:val="24"/>
        </w:rPr>
        <w:t>7</w:t>
      </w:r>
      <w:r w:rsidR="00A6166F" w:rsidRPr="002B4EBA">
        <w:rPr>
          <w:rFonts w:ascii="Times New Roman" w:hAnsi="Times New Roman" w:cs="Times New Roman"/>
          <w:b/>
          <w:sz w:val="24"/>
          <w:szCs w:val="24"/>
        </w:rPr>
        <w:t>. Показатели успешности практики (количественные и качественные).</w:t>
      </w:r>
    </w:p>
    <w:p w:rsidR="00DD20C6" w:rsidRPr="002B4EBA" w:rsidRDefault="00DD20C6" w:rsidP="00DD20C6">
      <w:pPr>
        <w:spacing w:after="0" w:line="240" w:lineRule="auto"/>
        <w:ind w:firstLine="709"/>
        <w:jc w:val="both"/>
        <w:rPr>
          <w:rStyle w:val="aa"/>
          <w:rFonts w:ascii="Times New Roman" w:hAnsi="Times New Roman" w:cs="Times New Roman"/>
          <w:b w:val="0"/>
          <w:sz w:val="24"/>
          <w:szCs w:val="24"/>
        </w:rPr>
      </w:pPr>
      <w:r w:rsidRPr="002B4EBA">
        <w:rPr>
          <w:rStyle w:val="aa"/>
          <w:rFonts w:ascii="Times New Roman" w:hAnsi="Times New Roman" w:cs="Times New Roman"/>
          <w:b w:val="0"/>
          <w:sz w:val="24"/>
          <w:szCs w:val="24"/>
        </w:rPr>
        <w:t>Нами разработана критериальная база развития исследовательской компетентности обучающегося (Таблица 2).</w:t>
      </w:r>
    </w:p>
    <w:p w:rsidR="00DD20C6" w:rsidRPr="002B4EBA" w:rsidRDefault="00DD20C6" w:rsidP="00DD20C6">
      <w:pPr>
        <w:spacing w:after="0" w:line="240" w:lineRule="auto"/>
        <w:ind w:firstLine="709"/>
        <w:jc w:val="both"/>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Таблица 2. Критериальная база развития исследовательской компетентности обучающегося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411"/>
        <w:gridCol w:w="5869"/>
      </w:tblGrid>
      <w:tr w:rsidR="00DD20C6" w:rsidRPr="002B4EBA" w:rsidTr="0014086E">
        <w:tc>
          <w:tcPr>
            <w:tcW w:w="1188"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Компо-</w:t>
            </w:r>
          </w:p>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ненты</w:t>
            </w:r>
          </w:p>
        </w:tc>
        <w:tc>
          <w:tcPr>
            <w:tcW w:w="2411"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Параметры</w:t>
            </w: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Критерии</w:t>
            </w:r>
          </w:p>
        </w:tc>
      </w:tr>
      <w:tr w:rsidR="00DD20C6" w:rsidRPr="002B4EBA" w:rsidTr="0014086E">
        <w:tc>
          <w:tcPr>
            <w:tcW w:w="1188" w:type="dxa"/>
            <w:vMerge w:val="restart"/>
            <w:shd w:val="clear" w:color="auto" w:fill="auto"/>
            <w:textDirection w:val="btLr"/>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 xml:space="preserve">КОГНИТИВНЫЙ </w:t>
            </w:r>
          </w:p>
        </w:tc>
        <w:tc>
          <w:tcPr>
            <w:tcW w:w="2411" w:type="dxa"/>
            <w:vMerge w:val="restart"/>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ЗУН об организации исследовательской деятельности</w:t>
            </w: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Степень осмысления проблемы исследования</w:t>
            </w:r>
          </w:p>
        </w:tc>
      </w:tr>
      <w:tr w:rsidR="00DD20C6" w:rsidRPr="002B4EBA" w:rsidTr="0014086E">
        <w:tc>
          <w:tcPr>
            <w:tcW w:w="1188"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2411"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Уровень ЗУН целеполагания в исследовательской деятельности</w:t>
            </w:r>
          </w:p>
        </w:tc>
      </w:tr>
      <w:tr w:rsidR="00DD20C6" w:rsidRPr="002B4EBA" w:rsidTr="0014086E">
        <w:tc>
          <w:tcPr>
            <w:tcW w:w="1188"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2411"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Уровень ЗУН планирования исследовательской деятельности</w:t>
            </w:r>
          </w:p>
        </w:tc>
      </w:tr>
      <w:tr w:rsidR="00DD20C6" w:rsidRPr="002B4EBA" w:rsidTr="0014086E">
        <w:tc>
          <w:tcPr>
            <w:tcW w:w="1188"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2411"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Уровень ЗУН оценки результатов исследования</w:t>
            </w:r>
          </w:p>
          <w:p w:rsidR="00DD20C6" w:rsidRPr="002B4EBA" w:rsidRDefault="00DD20C6" w:rsidP="0014086E">
            <w:pPr>
              <w:spacing w:after="0" w:line="240" w:lineRule="auto"/>
              <w:rPr>
                <w:rStyle w:val="aa"/>
                <w:rFonts w:ascii="Times New Roman" w:hAnsi="Times New Roman" w:cs="Times New Roman"/>
                <w:b w:val="0"/>
                <w:sz w:val="20"/>
                <w:szCs w:val="20"/>
              </w:rPr>
            </w:pPr>
          </w:p>
        </w:tc>
      </w:tr>
      <w:tr w:rsidR="00DD20C6" w:rsidRPr="002B4EBA" w:rsidTr="0014086E">
        <w:trPr>
          <w:trHeight w:val="435"/>
        </w:trPr>
        <w:tc>
          <w:tcPr>
            <w:tcW w:w="1188"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2411"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Степень владения рефлексивными умениями</w:t>
            </w:r>
          </w:p>
        </w:tc>
      </w:tr>
      <w:tr w:rsidR="00DD20C6" w:rsidRPr="002B4EBA" w:rsidTr="0014086E">
        <w:tc>
          <w:tcPr>
            <w:tcW w:w="1188" w:type="dxa"/>
            <w:vMerge w:val="restart"/>
            <w:shd w:val="clear" w:color="auto" w:fill="auto"/>
            <w:textDirection w:val="btLr"/>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 xml:space="preserve">ПОВЕДЕНЧЕСКИЙ </w:t>
            </w:r>
          </w:p>
        </w:tc>
        <w:tc>
          <w:tcPr>
            <w:tcW w:w="2411" w:type="dxa"/>
            <w:vMerge w:val="restart"/>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Мотивация на занятия исследовательской деятельностью</w:t>
            </w: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Уровень мотивации на занятие исследовательской деятельностью</w:t>
            </w:r>
          </w:p>
        </w:tc>
      </w:tr>
      <w:tr w:rsidR="00DD20C6" w:rsidRPr="002B4EBA" w:rsidTr="0014086E">
        <w:tc>
          <w:tcPr>
            <w:tcW w:w="1188"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2411"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Уровень активности участия в конкурсах и конференциях</w:t>
            </w:r>
          </w:p>
        </w:tc>
      </w:tr>
      <w:tr w:rsidR="00DD20C6" w:rsidRPr="002B4EBA" w:rsidTr="0014086E">
        <w:tc>
          <w:tcPr>
            <w:tcW w:w="1188"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2411"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Работа с информацией</w:t>
            </w: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Уровень работы с информацией</w:t>
            </w:r>
          </w:p>
        </w:tc>
      </w:tr>
      <w:tr w:rsidR="00DD20C6" w:rsidRPr="002B4EBA" w:rsidTr="0014086E">
        <w:tc>
          <w:tcPr>
            <w:tcW w:w="1188"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2411" w:type="dxa"/>
            <w:vMerge w:val="restart"/>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Коммуникативные способности</w:t>
            </w: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Уровень устной и продуктивной коммуникации</w:t>
            </w:r>
          </w:p>
        </w:tc>
      </w:tr>
      <w:tr w:rsidR="00DD20C6" w:rsidRPr="002B4EBA" w:rsidTr="0014086E">
        <w:tc>
          <w:tcPr>
            <w:tcW w:w="1188"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2411"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Уровень сотрудничества в исследовательской деятельности</w:t>
            </w:r>
          </w:p>
        </w:tc>
      </w:tr>
      <w:tr w:rsidR="00DD20C6" w:rsidRPr="002B4EBA" w:rsidTr="0014086E">
        <w:tc>
          <w:tcPr>
            <w:tcW w:w="1188"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2411"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Умение оформлять работу</w:t>
            </w: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Уровень оформления работы</w:t>
            </w:r>
          </w:p>
        </w:tc>
      </w:tr>
      <w:tr w:rsidR="00DD20C6" w:rsidRPr="002B4EBA" w:rsidTr="0014086E">
        <w:tc>
          <w:tcPr>
            <w:tcW w:w="1188" w:type="dxa"/>
            <w:vMerge/>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p>
        </w:tc>
        <w:tc>
          <w:tcPr>
            <w:tcW w:w="2411"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Самостоятельность</w:t>
            </w: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Степень самостоятельности в выполнении различных этапов исследовательской работы</w:t>
            </w:r>
          </w:p>
        </w:tc>
      </w:tr>
      <w:tr w:rsidR="00DD20C6" w:rsidRPr="002B4EBA" w:rsidTr="0014086E">
        <w:trPr>
          <w:cantSplit/>
          <w:trHeight w:val="1497"/>
        </w:trPr>
        <w:tc>
          <w:tcPr>
            <w:tcW w:w="1188" w:type="dxa"/>
            <w:shd w:val="clear" w:color="auto" w:fill="auto"/>
            <w:textDirection w:val="btLr"/>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ЦЕННОСТНЫЙ</w:t>
            </w:r>
          </w:p>
        </w:tc>
        <w:tc>
          <w:tcPr>
            <w:tcW w:w="2411"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Ценностное отношение к природе в процессе исследовательской деятельности</w:t>
            </w:r>
          </w:p>
        </w:tc>
        <w:tc>
          <w:tcPr>
            <w:tcW w:w="5869" w:type="dxa"/>
            <w:shd w:val="clear" w:color="auto" w:fill="auto"/>
          </w:tcPr>
          <w:p w:rsidR="00DD20C6" w:rsidRPr="002B4EBA" w:rsidRDefault="00DD20C6" w:rsidP="0014086E">
            <w:pPr>
              <w:spacing w:after="0" w:line="240" w:lineRule="auto"/>
              <w:rPr>
                <w:rStyle w:val="aa"/>
                <w:rFonts w:ascii="Times New Roman" w:hAnsi="Times New Roman" w:cs="Times New Roman"/>
                <w:b w:val="0"/>
                <w:sz w:val="20"/>
                <w:szCs w:val="20"/>
              </w:rPr>
            </w:pPr>
            <w:r w:rsidRPr="002B4EBA">
              <w:rPr>
                <w:rStyle w:val="aa"/>
                <w:rFonts w:ascii="Times New Roman" w:hAnsi="Times New Roman" w:cs="Times New Roman"/>
                <w:b w:val="0"/>
                <w:sz w:val="20"/>
                <w:szCs w:val="20"/>
              </w:rPr>
              <w:t>Уровень отношения к природе</w:t>
            </w:r>
          </w:p>
        </w:tc>
      </w:tr>
    </w:tbl>
    <w:p w:rsidR="001C460A" w:rsidRPr="002B4EBA" w:rsidRDefault="0069330C" w:rsidP="00EC2C1A">
      <w:pPr>
        <w:spacing w:after="0" w:line="240" w:lineRule="auto"/>
        <w:ind w:firstLine="709"/>
        <w:jc w:val="both"/>
        <w:rPr>
          <w:iCs/>
          <w:sz w:val="18"/>
          <w:szCs w:val="18"/>
        </w:rPr>
      </w:pPr>
      <w:r w:rsidRPr="002B4EBA">
        <w:rPr>
          <w:rFonts w:ascii="Times New Roman" w:hAnsi="Times New Roman" w:cs="Times New Roman"/>
          <w:sz w:val="24"/>
          <w:szCs w:val="24"/>
        </w:rPr>
        <w:t>Проводилось экспериментальное исследование, у</w:t>
      </w:r>
      <w:r w:rsidR="001C460A" w:rsidRPr="002B4EBA">
        <w:rPr>
          <w:rFonts w:ascii="Times New Roman" w:hAnsi="Times New Roman" w:cs="Times New Roman"/>
          <w:sz w:val="24"/>
          <w:szCs w:val="24"/>
        </w:rPr>
        <w:t>част</w:t>
      </w:r>
      <w:r w:rsidRPr="002B4EBA">
        <w:rPr>
          <w:rFonts w:ascii="Times New Roman" w:hAnsi="Times New Roman" w:cs="Times New Roman"/>
          <w:sz w:val="24"/>
          <w:szCs w:val="24"/>
        </w:rPr>
        <w:t xml:space="preserve">никами которого стали </w:t>
      </w:r>
      <w:r w:rsidR="001C460A" w:rsidRPr="002B4EBA">
        <w:rPr>
          <w:rFonts w:ascii="Times New Roman" w:hAnsi="Times New Roman" w:cs="Times New Roman"/>
          <w:sz w:val="24"/>
          <w:szCs w:val="24"/>
        </w:rPr>
        <w:t>обучающиеся в возрасте от 14 до 18 лет (8-11 класс) объединений эколого-биологического направления организаций дополнительного образования детей</w:t>
      </w:r>
      <w:r w:rsidRPr="002B4EBA">
        <w:rPr>
          <w:rFonts w:ascii="Times New Roman" w:hAnsi="Times New Roman" w:cs="Times New Roman"/>
          <w:sz w:val="24"/>
          <w:szCs w:val="24"/>
        </w:rPr>
        <w:t xml:space="preserve"> Ярославской области</w:t>
      </w:r>
      <w:r w:rsidR="001C460A" w:rsidRPr="002B4EBA">
        <w:rPr>
          <w:rFonts w:ascii="Times New Roman" w:hAnsi="Times New Roman" w:cs="Times New Roman"/>
          <w:sz w:val="24"/>
          <w:szCs w:val="24"/>
        </w:rPr>
        <w:t xml:space="preserve">. Основные направления деятельности этих объединений - научно-исследовательское, природоохранное, просветительское. Все дети до участия в эксперименте занимались в объединениях своих учреждений по дополнительным общеобразовательным программам в течение 3-4 лет, затем вышли на исследовательский уровень.  Большинство детей, участвующих в исследовании занималось исследовательской работой в рамках эксперимента на базе организаций дополнительного образования в течение 3 лет и использовали в работе традиционные эколого-биологические методики исследования природы. Всего в исследовании приняло участие 73 обучающихся: две экспериментальные группы (50 человек из ЦДО «Созвездие» города Тутаева и ДЭЦ «Родник» города Ярославля, была апробирована </w:t>
      </w:r>
      <w:r w:rsidRPr="002B4EBA">
        <w:rPr>
          <w:rFonts w:ascii="Times New Roman" w:hAnsi="Times New Roman" w:cs="Times New Roman"/>
          <w:sz w:val="24"/>
          <w:szCs w:val="24"/>
        </w:rPr>
        <w:t>модель</w:t>
      </w:r>
      <w:r w:rsidR="001C460A" w:rsidRPr="002B4EBA">
        <w:rPr>
          <w:rFonts w:ascii="Times New Roman" w:hAnsi="Times New Roman" w:cs="Times New Roman"/>
          <w:sz w:val="24"/>
          <w:szCs w:val="24"/>
        </w:rPr>
        <w:t xml:space="preserve"> проектирования индивидуального образовательного маршрута исследовательской деятельности, педагоги этих учреждений занимались на стажёрской площадке) и контрольная группа (23 человека сборная из организаций </w:t>
      </w:r>
      <w:r w:rsidR="001C460A" w:rsidRPr="002B4EBA">
        <w:rPr>
          <w:rFonts w:ascii="Times New Roman" w:hAnsi="Times New Roman" w:cs="Times New Roman"/>
          <w:sz w:val="24"/>
          <w:szCs w:val="24"/>
        </w:rPr>
        <w:lastRenderedPageBreak/>
        <w:t xml:space="preserve">дополнительного образования Ярославской области, занимались исследовательской работой по эколого-биологическому направлению, не применялась </w:t>
      </w:r>
      <w:r w:rsidRPr="002B4EBA">
        <w:rPr>
          <w:rFonts w:ascii="Times New Roman" w:hAnsi="Times New Roman" w:cs="Times New Roman"/>
          <w:sz w:val="24"/>
          <w:szCs w:val="24"/>
        </w:rPr>
        <w:t>модель</w:t>
      </w:r>
      <w:r w:rsidR="001C460A" w:rsidRPr="002B4EBA">
        <w:rPr>
          <w:rFonts w:ascii="Times New Roman" w:hAnsi="Times New Roman" w:cs="Times New Roman"/>
          <w:sz w:val="24"/>
          <w:szCs w:val="24"/>
        </w:rPr>
        <w:t xml:space="preserve"> проектирования индивидуального образовательного маршрута исследовательской деятельности).</w:t>
      </w:r>
    </w:p>
    <w:p w:rsidR="003B0DC5" w:rsidRPr="002B4EBA" w:rsidRDefault="0069330C" w:rsidP="002B4EBA">
      <w:pPr>
        <w:spacing w:after="0" w:line="240" w:lineRule="auto"/>
        <w:ind w:firstLine="709"/>
        <w:jc w:val="both"/>
        <w:rPr>
          <w:rFonts w:ascii="Times New Roman" w:hAnsi="Times New Roman" w:cs="Times New Roman"/>
          <w:sz w:val="24"/>
          <w:szCs w:val="24"/>
        </w:rPr>
      </w:pPr>
      <w:r w:rsidRPr="002B4EBA">
        <w:rPr>
          <w:rFonts w:ascii="Times New Roman" w:hAnsi="Times New Roman" w:cs="Times New Roman"/>
          <w:bCs/>
          <w:iCs/>
          <w:spacing w:val="2"/>
          <w:sz w:val="24"/>
          <w:szCs w:val="24"/>
        </w:rPr>
        <w:t>О</w:t>
      </w:r>
      <w:r w:rsidR="003B0DC5" w:rsidRPr="002B4EBA">
        <w:rPr>
          <w:rFonts w:ascii="Times New Roman" w:hAnsi="Times New Roman" w:cs="Times New Roman"/>
          <w:bCs/>
          <w:iCs/>
          <w:spacing w:val="2"/>
          <w:sz w:val="24"/>
          <w:szCs w:val="24"/>
        </w:rPr>
        <w:t>пытно-экспериментальн</w:t>
      </w:r>
      <w:r w:rsidRPr="002B4EBA">
        <w:rPr>
          <w:rFonts w:ascii="Times New Roman" w:hAnsi="Times New Roman" w:cs="Times New Roman"/>
          <w:bCs/>
          <w:iCs/>
          <w:spacing w:val="2"/>
          <w:sz w:val="24"/>
          <w:szCs w:val="24"/>
        </w:rPr>
        <w:t>ая</w:t>
      </w:r>
      <w:r w:rsidR="003B0DC5" w:rsidRPr="002B4EBA">
        <w:rPr>
          <w:rFonts w:ascii="Times New Roman" w:hAnsi="Times New Roman" w:cs="Times New Roman"/>
          <w:bCs/>
          <w:iCs/>
          <w:spacing w:val="2"/>
          <w:sz w:val="24"/>
          <w:szCs w:val="24"/>
        </w:rPr>
        <w:t xml:space="preserve"> работ</w:t>
      </w:r>
      <w:r w:rsidRPr="002B4EBA">
        <w:rPr>
          <w:rFonts w:ascii="Times New Roman" w:hAnsi="Times New Roman" w:cs="Times New Roman"/>
          <w:bCs/>
          <w:iCs/>
          <w:spacing w:val="2"/>
          <w:sz w:val="24"/>
          <w:szCs w:val="24"/>
        </w:rPr>
        <w:t>а</w:t>
      </w:r>
      <w:r w:rsidR="003B0DC5" w:rsidRPr="002B4EBA">
        <w:rPr>
          <w:rFonts w:ascii="Times New Roman" w:hAnsi="Times New Roman" w:cs="Times New Roman"/>
          <w:spacing w:val="2"/>
          <w:sz w:val="24"/>
          <w:szCs w:val="24"/>
        </w:rPr>
        <w:t xml:space="preserve"> </w:t>
      </w:r>
      <w:r w:rsidR="003B0DC5" w:rsidRPr="002B4EBA">
        <w:rPr>
          <w:rFonts w:ascii="Times New Roman" w:hAnsi="Times New Roman" w:cs="Times New Roman"/>
          <w:sz w:val="24"/>
          <w:szCs w:val="24"/>
        </w:rPr>
        <w:t>предполагал</w:t>
      </w:r>
      <w:r w:rsidRPr="002B4EBA">
        <w:rPr>
          <w:rFonts w:ascii="Times New Roman" w:hAnsi="Times New Roman" w:cs="Times New Roman"/>
          <w:sz w:val="24"/>
          <w:szCs w:val="24"/>
        </w:rPr>
        <w:t>а</w:t>
      </w:r>
      <w:r w:rsidR="003B0DC5" w:rsidRPr="002B4EBA">
        <w:rPr>
          <w:rFonts w:ascii="Times New Roman" w:hAnsi="Times New Roman" w:cs="Times New Roman"/>
          <w:sz w:val="24"/>
          <w:szCs w:val="24"/>
        </w:rPr>
        <w:t xml:space="preserve"> анализ уровня развития исследовательской компетентности и компетентности обучающихся в проектировании и реализации индивидуального образовательного маршрута (авторская методика и методика «Натурафил» (С.Д. Дерябо, В.Я. Ясвин) проводился на основе педагогической оценки, а так же самооценки обучающихся с помощью </w:t>
      </w:r>
      <w:r w:rsidR="003B0DC5" w:rsidRPr="002B4EBA">
        <w:rPr>
          <w:rFonts w:ascii="Times New Roman" w:hAnsi="Times New Roman" w:cs="Times New Roman"/>
          <w:iCs/>
          <w:sz w:val="24"/>
          <w:szCs w:val="24"/>
        </w:rPr>
        <w:t>лонгитюдного метода</w:t>
      </w:r>
      <w:r w:rsidR="003B0DC5" w:rsidRPr="002B4EBA">
        <w:rPr>
          <w:rFonts w:ascii="Times New Roman" w:hAnsi="Times New Roman" w:cs="Times New Roman"/>
          <w:sz w:val="24"/>
          <w:szCs w:val="24"/>
        </w:rPr>
        <w:t xml:space="preserve">. Нами выбраны несколько сопоставимых показателей по обеим компетентностям, наиболее значимым в индивидуальном образовательном маршруте исследовательской деятельности обучающегося. Анализируя таблицу, можно сделать следующие выводы: по всем показателям отмечается положительная динамика, что говорит о благоприятном влиянии исследовательской деятельности на развитие определённых компетентностей обучающихся; сравнивая показатели разных групп, можно отметить, что развитие обеих групп компетентностей у обучающихся осуществлялось не равномерно (лучшие показатели в экспериментальных группах по сравнению с контрольной). Причём в экспериментальной группе, организованной на базе центра дополнительного образования «Созвездие» города Тутаева, где применялись все описанные в рамках нашего исследования организационно-педагогические условия технологии, результаты выше, чем в экспериментальной группе, организованной на базе экологического центра «Родник» города Ярославля. Это доказывает эффективность </w:t>
      </w:r>
      <w:r w:rsidRPr="002B4EBA">
        <w:rPr>
          <w:rFonts w:ascii="Times New Roman" w:hAnsi="Times New Roman" w:cs="Times New Roman"/>
          <w:sz w:val="24"/>
          <w:szCs w:val="24"/>
        </w:rPr>
        <w:t>модели</w:t>
      </w:r>
      <w:r w:rsidR="003B0DC5" w:rsidRPr="002B4EBA">
        <w:rPr>
          <w:rFonts w:ascii="Times New Roman" w:hAnsi="Times New Roman" w:cs="Times New Roman"/>
          <w:sz w:val="24"/>
          <w:szCs w:val="24"/>
        </w:rPr>
        <w:t xml:space="preserve"> проектирования индивидуального образовательного маршрута исследовательской деятельности обучающегося.</w:t>
      </w:r>
    </w:p>
    <w:p w:rsidR="001C460A" w:rsidRPr="002B4EBA" w:rsidRDefault="001C460A" w:rsidP="002B4EBA">
      <w:pPr>
        <w:tabs>
          <w:tab w:val="left" w:pos="8404"/>
        </w:tabs>
        <w:spacing w:line="240" w:lineRule="auto"/>
        <w:rPr>
          <w:rFonts w:ascii="Times New Roman" w:hAnsi="Times New Roman" w:cs="Times New Roman"/>
          <w:sz w:val="24"/>
          <w:szCs w:val="24"/>
        </w:rPr>
      </w:pPr>
    </w:p>
    <w:p w:rsidR="00A6166F" w:rsidRPr="002B4EBA" w:rsidRDefault="00996828" w:rsidP="00996828">
      <w:pPr>
        <w:tabs>
          <w:tab w:val="left" w:pos="8404"/>
        </w:tabs>
        <w:spacing w:after="0" w:line="240" w:lineRule="auto"/>
        <w:rPr>
          <w:rFonts w:ascii="Times New Roman" w:hAnsi="Times New Roman" w:cs="Times New Roman"/>
          <w:b/>
          <w:sz w:val="24"/>
          <w:szCs w:val="24"/>
        </w:rPr>
      </w:pPr>
      <w:r w:rsidRPr="002B4EBA">
        <w:rPr>
          <w:rFonts w:ascii="Times New Roman" w:hAnsi="Times New Roman" w:cs="Times New Roman"/>
          <w:b/>
          <w:sz w:val="24"/>
          <w:szCs w:val="24"/>
        </w:rPr>
        <w:t>8</w:t>
      </w:r>
      <w:r w:rsidR="00A6166F" w:rsidRPr="002B4EBA">
        <w:rPr>
          <w:rFonts w:ascii="Times New Roman" w:hAnsi="Times New Roman" w:cs="Times New Roman"/>
          <w:b/>
          <w:sz w:val="24"/>
          <w:szCs w:val="24"/>
        </w:rPr>
        <w:t>. Сведения об экспертной оценке практики (дипломы об участии в конкурсах, публикации в СМИ, специализированных изданиях).</w:t>
      </w:r>
    </w:p>
    <w:p w:rsidR="00996828" w:rsidRPr="002B4EBA" w:rsidRDefault="00996828" w:rsidP="00996828">
      <w:pPr>
        <w:tabs>
          <w:tab w:val="left" w:pos="8404"/>
        </w:tabs>
        <w:spacing w:after="0" w:line="240" w:lineRule="auto"/>
        <w:rPr>
          <w:rFonts w:ascii="Times New Roman" w:hAnsi="Times New Roman" w:cs="Times New Roman"/>
          <w:sz w:val="24"/>
          <w:szCs w:val="24"/>
        </w:rPr>
      </w:pPr>
    </w:p>
    <w:p w:rsidR="00A6166F" w:rsidRPr="002B4EBA" w:rsidRDefault="00A6166F" w:rsidP="003B0DC5">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r w:rsidRPr="002B4EBA">
        <w:rPr>
          <w:rFonts w:ascii="Times New Roman" w:eastAsia="Times New Roman" w:hAnsi="Times New Roman" w:cs="Times New Roman"/>
          <w:sz w:val="24"/>
          <w:szCs w:val="24"/>
        </w:rPr>
        <w:t xml:space="preserve">Опыт работы по дополнительной общеобразовательной программе «Школа исследователей» </w:t>
      </w:r>
      <w:r w:rsidR="00996828" w:rsidRPr="002B4EBA">
        <w:rPr>
          <w:rFonts w:ascii="Times New Roman" w:eastAsia="Times New Roman" w:hAnsi="Times New Roman" w:cs="Times New Roman"/>
          <w:sz w:val="24"/>
          <w:szCs w:val="24"/>
        </w:rPr>
        <w:t xml:space="preserve">и индивидуальному образовательному маршруту исследовательской деятельности </w:t>
      </w:r>
      <w:r w:rsidRPr="002B4EBA">
        <w:rPr>
          <w:rFonts w:ascii="Times New Roman" w:eastAsia="Times New Roman" w:hAnsi="Times New Roman" w:cs="Times New Roman"/>
          <w:sz w:val="24"/>
          <w:szCs w:val="24"/>
        </w:rPr>
        <w:t>представлен:</w:t>
      </w:r>
    </w:p>
    <w:p w:rsidR="00A6166F" w:rsidRPr="002B4EBA" w:rsidRDefault="00A6166F" w:rsidP="003B0DC5">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r w:rsidRPr="002B4EBA">
        <w:rPr>
          <w:rFonts w:ascii="Times New Roman" w:eastAsia="Times New Roman" w:hAnsi="Times New Roman" w:cs="Times New Roman"/>
          <w:sz w:val="24"/>
          <w:szCs w:val="24"/>
        </w:rPr>
        <w:t xml:space="preserve">- Сертификат участника </w:t>
      </w:r>
      <w:r w:rsidRPr="002B4EBA">
        <w:rPr>
          <w:rFonts w:ascii="Times New Roman" w:eastAsia="Times New Roman" w:hAnsi="Times New Roman" w:cs="Times New Roman"/>
          <w:sz w:val="24"/>
          <w:szCs w:val="24"/>
          <w:lang w:val="en-US"/>
        </w:rPr>
        <w:t>VI</w:t>
      </w:r>
      <w:r w:rsidRPr="002B4EBA">
        <w:rPr>
          <w:rFonts w:ascii="Times New Roman" w:eastAsia="Times New Roman" w:hAnsi="Times New Roman" w:cs="Times New Roman"/>
          <w:sz w:val="24"/>
          <w:szCs w:val="24"/>
        </w:rPr>
        <w:t xml:space="preserve"> Межрегионального этапа </w:t>
      </w:r>
      <w:r w:rsidRPr="002B4EBA">
        <w:rPr>
          <w:rFonts w:ascii="Times New Roman" w:eastAsia="Times New Roman" w:hAnsi="Times New Roman" w:cs="Times New Roman"/>
          <w:sz w:val="24"/>
          <w:szCs w:val="24"/>
          <w:lang w:val="en-US"/>
        </w:rPr>
        <w:t>XIII</w:t>
      </w:r>
      <w:r w:rsidRPr="002B4EBA">
        <w:rPr>
          <w:rFonts w:ascii="Times New Roman" w:eastAsia="Times New Roman" w:hAnsi="Times New Roman" w:cs="Times New Roman"/>
          <w:sz w:val="24"/>
          <w:szCs w:val="24"/>
        </w:rPr>
        <w:t xml:space="preserve"> Международной Ярмарки социально-педагогических инноваций, 2014 год.</w:t>
      </w:r>
    </w:p>
    <w:p w:rsidR="00A6166F" w:rsidRPr="002B4EBA" w:rsidRDefault="00A6166F" w:rsidP="003B0DC5">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r w:rsidRPr="002B4EBA">
        <w:rPr>
          <w:rFonts w:ascii="Times New Roman" w:eastAsia="Times New Roman" w:hAnsi="Times New Roman" w:cs="Times New Roman"/>
          <w:sz w:val="24"/>
          <w:szCs w:val="24"/>
        </w:rPr>
        <w:t xml:space="preserve">- Лауреат </w:t>
      </w:r>
      <w:r w:rsidRPr="002B4EBA">
        <w:rPr>
          <w:rFonts w:ascii="Times New Roman" w:eastAsia="Times New Roman" w:hAnsi="Times New Roman" w:cs="Times New Roman"/>
          <w:sz w:val="24"/>
          <w:szCs w:val="24"/>
          <w:lang w:val="en-US"/>
        </w:rPr>
        <w:t>I</w:t>
      </w:r>
      <w:r w:rsidRPr="002B4EBA">
        <w:rPr>
          <w:rFonts w:ascii="Times New Roman" w:eastAsia="Times New Roman" w:hAnsi="Times New Roman" w:cs="Times New Roman"/>
          <w:sz w:val="24"/>
          <w:szCs w:val="24"/>
        </w:rPr>
        <w:t xml:space="preserve"> степени </w:t>
      </w:r>
      <w:r w:rsidRPr="002B4EBA">
        <w:rPr>
          <w:rFonts w:ascii="Times New Roman" w:eastAsia="Times New Roman" w:hAnsi="Times New Roman" w:cs="Times New Roman"/>
          <w:sz w:val="24"/>
          <w:szCs w:val="24"/>
          <w:lang w:val="en-US"/>
        </w:rPr>
        <w:t>IV</w:t>
      </w:r>
      <w:r w:rsidRPr="002B4EBA">
        <w:rPr>
          <w:rFonts w:ascii="Times New Roman" w:eastAsia="Times New Roman" w:hAnsi="Times New Roman" w:cs="Times New Roman"/>
          <w:sz w:val="24"/>
          <w:szCs w:val="24"/>
        </w:rPr>
        <w:t xml:space="preserve"> Всероссийского открытого заочного конкурса «Педагогический совет», номинация «Навыки будущего» (Национальная образовательная программа «Интеллектуально-творческий потенциал России, г. Обнинск), 2014 год, тема «Метапредметные результаты исследовательской деятельности обучающихся».</w:t>
      </w:r>
    </w:p>
    <w:p w:rsidR="00A6166F" w:rsidRPr="002B4EBA" w:rsidRDefault="00A6166F" w:rsidP="003B0DC5">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r w:rsidRPr="002B4EBA">
        <w:rPr>
          <w:rFonts w:ascii="Times New Roman" w:eastAsia="Times New Roman" w:hAnsi="Times New Roman" w:cs="Times New Roman"/>
          <w:sz w:val="24"/>
          <w:szCs w:val="24"/>
        </w:rPr>
        <w:t>- Благодарность ГОАУ ЯО «Институт развития образования» за представление опыта исследовательской деятельности в рамках межрегионального семинара «Опыт подготовки выпускников к ЕГЭ по химии», 2014 год.</w:t>
      </w:r>
    </w:p>
    <w:p w:rsidR="00A6166F" w:rsidRPr="002B4EBA" w:rsidRDefault="00A6166F" w:rsidP="003B0DC5">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r w:rsidRPr="002B4EBA">
        <w:rPr>
          <w:rFonts w:ascii="Times New Roman" w:eastAsia="Times New Roman" w:hAnsi="Times New Roman" w:cs="Times New Roman"/>
          <w:sz w:val="24"/>
          <w:szCs w:val="24"/>
        </w:rPr>
        <w:t>- Диплом участника Всероссийского интернет-конкурса педагогического творчества в номинации «Дополнительное образование детей и школьников» (Ассоциация творческих педагогов России), 2014 год.</w:t>
      </w:r>
    </w:p>
    <w:p w:rsidR="00A6166F" w:rsidRPr="002B4EBA" w:rsidRDefault="00A6166F" w:rsidP="003B0DC5">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r w:rsidRPr="002B4EBA">
        <w:rPr>
          <w:rFonts w:ascii="Times New Roman" w:eastAsia="Times New Roman" w:hAnsi="Times New Roman" w:cs="Times New Roman"/>
          <w:sz w:val="24"/>
          <w:szCs w:val="24"/>
        </w:rPr>
        <w:t>- Почетная грамота автору лучшего инновационного продукта муниципальной конференции «Инновационная инфраструктура как мощный ресурс сопровождения педагогов в условиях введения и реализации ФГОС», 2015 год.</w:t>
      </w:r>
    </w:p>
    <w:p w:rsidR="00A6166F" w:rsidRPr="002B4EBA" w:rsidRDefault="00A6166F" w:rsidP="003B0DC5">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r w:rsidRPr="002B4EBA">
        <w:rPr>
          <w:rFonts w:ascii="Times New Roman" w:eastAsia="Times New Roman" w:hAnsi="Times New Roman" w:cs="Times New Roman"/>
          <w:sz w:val="24"/>
          <w:szCs w:val="24"/>
        </w:rPr>
        <w:t xml:space="preserve">- Грамота за </w:t>
      </w:r>
      <w:r w:rsidRPr="002B4EBA">
        <w:rPr>
          <w:rFonts w:ascii="Times New Roman" w:eastAsia="Times New Roman" w:hAnsi="Times New Roman" w:cs="Times New Roman"/>
          <w:sz w:val="24"/>
          <w:szCs w:val="24"/>
          <w:lang w:val="en-US"/>
        </w:rPr>
        <w:t>III</w:t>
      </w:r>
      <w:r w:rsidRPr="002B4EBA">
        <w:rPr>
          <w:rFonts w:ascii="Times New Roman" w:eastAsia="Times New Roman" w:hAnsi="Times New Roman" w:cs="Times New Roman"/>
          <w:sz w:val="24"/>
          <w:szCs w:val="24"/>
        </w:rPr>
        <w:t xml:space="preserve"> место в районном конкурсе методических материалов среди педагогических работников образовательных учреждений, реализующих дополнительные общеобразовательные программы, 2017 год.</w:t>
      </w:r>
    </w:p>
    <w:p w:rsidR="003B0DC5" w:rsidRPr="002B4EBA" w:rsidRDefault="003B0DC5" w:rsidP="003B0DC5">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r w:rsidRPr="002B4EBA">
        <w:rPr>
          <w:rFonts w:ascii="Times New Roman" w:eastAsia="Times New Roman" w:hAnsi="Times New Roman" w:cs="Times New Roman"/>
          <w:sz w:val="24"/>
          <w:szCs w:val="24"/>
        </w:rPr>
        <w:t>Публикации:</w:t>
      </w:r>
    </w:p>
    <w:p w:rsidR="00A6166F" w:rsidRPr="002B4EBA" w:rsidRDefault="00A6166F" w:rsidP="00F702FD">
      <w:pPr>
        <w:spacing w:after="0" w:line="240" w:lineRule="auto"/>
        <w:ind w:firstLine="567"/>
        <w:jc w:val="both"/>
        <w:rPr>
          <w:rFonts w:ascii="Times New Roman" w:hAnsi="Times New Roman" w:cs="Times New Roman"/>
          <w:iCs/>
          <w:sz w:val="24"/>
          <w:szCs w:val="24"/>
        </w:rPr>
      </w:pPr>
      <w:r w:rsidRPr="002B4EBA">
        <w:rPr>
          <w:rStyle w:val="a3"/>
          <w:rFonts w:ascii="Times New Roman" w:hAnsi="Times New Roman" w:cs="Times New Roman"/>
          <w:i w:val="0"/>
          <w:sz w:val="24"/>
          <w:szCs w:val="24"/>
        </w:rPr>
        <w:t xml:space="preserve">1. Сутеева, И.В. </w:t>
      </w:r>
      <w:r w:rsidRPr="002B4EBA">
        <w:rPr>
          <w:rFonts w:ascii="Times New Roman" w:hAnsi="Times New Roman" w:cs="Times New Roman"/>
          <w:sz w:val="24"/>
          <w:szCs w:val="24"/>
        </w:rPr>
        <w:t xml:space="preserve">Модель индивидуального образовательного маршрута в рамках исследовательской деятельности обучающегося [Текст] / И.В. Сутеева // </w:t>
      </w:r>
      <w:r w:rsidRPr="002B4EBA">
        <w:rPr>
          <w:rFonts w:ascii="Times New Roman" w:hAnsi="Times New Roman" w:cs="Times New Roman"/>
          <w:b/>
          <w:bCs/>
          <w:sz w:val="24"/>
          <w:szCs w:val="24"/>
        </w:rPr>
        <w:t xml:space="preserve"> </w:t>
      </w:r>
      <w:r w:rsidRPr="002B4EBA">
        <w:rPr>
          <w:rFonts w:ascii="Times New Roman" w:hAnsi="Times New Roman" w:cs="Times New Roman"/>
          <w:sz w:val="24"/>
          <w:szCs w:val="24"/>
        </w:rPr>
        <w:t>Ярославский педагогический вестник, 2012. – №4. – Том II (Психолого-педагогические науки). – С. 217-221.</w:t>
      </w:r>
    </w:p>
    <w:p w:rsidR="00A6166F" w:rsidRPr="002B4EBA" w:rsidRDefault="00A6166F" w:rsidP="00F702FD">
      <w:pPr>
        <w:spacing w:after="0" w:line="240" w:lineRule="auto"/>
        <w:ind w:firstLine="567"/>
        <w:jc w:val="both"/>
        <w:rPr>
          <w:rFonts w:ascii="Times New Roman" w:hAnsi="Times New Roman" w:cs="Times New Roman"/>
          <w:sz w:val="24"/>
          <w:szCs w:val="24"/>
        </w:rPr>
      </w:pPr>
      <w:r w:rsidRPr="002B4EBA">
        <w:rPr>
          <w:rFonts w:ascii="Times New Roman" w:hAnsi="Times New Roman" w:cs="Times New Roman"/>
          <w:sz w:val="24"/>
          <w:szCs w:val="24"/>
        </w:rPr>
        <w:lastRenderedPageBreak/>
        <w:t>2. Сутеева, И.В. Тьюторское сопровождение исследовательской деятельности [Текст] / И.В. Сутеева  // Инновационные модели и технологии современного образования: материалы конференции «Чтения Ушинского». – Ч.2. – Ярославль: Изд-во ЯГПУ, 2013. – С. 59-65.</w:t>
      </w:r>
    </w:p>
    <w:p w:rsidR="00A6166F" w:rsidRPr="002B4EBA" w:rsidRDefault="00A6166F" w:rsidP="00F702FD">
      <w:pPr>
        <w:spacing w:after="0" w:line="240" w:lineRule="auto"/>
        <w:ind w:firstLine="567"/>
        <w:jc w:val="both"/>
        <w:rPr>
          <w:rFonts w:ascii="Times New Roman" w:hAnsi="Times New Roman" w:cs="Times New Roman"/>
          <w:sz w:val="24"/>
          <w:szCs w:val="24"/>
        </w:rPr>
      </w:pPr>
      <w:r w:rsidRPr="002B4EBA">
        <w:rPr>
          <w:rFonts w:ascii="Times New Roman" w:hAnsi="Times New Roman" w:cs="Times New Roman"/>
          <w:sz w:val="24"/>
          <w:szCs w:val="24"/>
        </w:rPr>
        <w:t>3. Сутеева, И.В. Модель сетевого взаимодействия учреждения дополнительного образования детей и общеобразовательных учреждений на основе исследовательской деятельности [Текст] / И.В. Сутеева  // материалы конференции «Чтения Ушинского». – Ярославль: Изд-во ЯГПУ, 2014. – С. 66-71.</w:t>
      </w:r>
    </w:p>
    <w:p w:rsidR="00A6166F" w:rsidRPr="002B4EBA" w:rsidRDefault="00A6166F" w:rsidP="00F702FD">
      <w:pPr>
        <w:spacing w:after="0" w:line="240" w:lineRule="auto"/>
        <w:ind w:firstLine="567"/>
        <w:jc w:val="both"/>
        <w:rPr>
          <w:rFonts w:ascii="Times New Roman" w:hAnsi="Times New Roman" w:cs="Times New Roman"/>
          <w:sz w:val="24"/>
          <w:szCs w:val="24"/>
        </w:rPr>
      </w:pPr>
      <w:r w:rsidRPr="002B4EBA">
        <w:rPr>
          <w:rFonts w:ascii="Times New Roman" w:hAnsi="Times New Roman" w:cs="Times New Roman"/>
          <w:sz w:val="24"/>
          <w:szCs w:val="24"/>
        </w:rPr>
        <w:t>4. Кочина, И.В. Программа тьюторского сопровождения обучающихся в проектной и исследовательской деятельности [Текст]/ И.В. Кочина //Всероссийская научно-практической Интернет - конференция «Тьюторское сопровождение одаренного ребенка в открытом образовательном пространстве». - Ярославль: Изд-во ЯГПУ, 2014. – С.23-29.</w:t>
      </w:r>
    </w:p>
    <w:p w:rsidR="00A6166F" w:rsidRPr="002B4EBA" w:rsidRDefault="00A6166F" w:rsidP="00F702FD">
      <w:pPr>
        <w:spacing w:after="0" w:line="240" w:lineRule="auto"/>
        <w:ind w:firstLine="567"/>
        <w:jc w:val="both"/>
        <w:rPr>
          <w:rFonts w:ascii="Times New Roman" w:hAnsi="Times New Roman" w:cs="Times New Roman"/>
          <w:b/>
          <w:bCs/>
          <w:sz w:val="24"/>
          <w:szCs w:val="24"/>
        </w:rPr>
      </w:pPr>
      <w:r w:rsidRPr="002B4EBA">
        <w:rPr>
          <w:rStyle w:val="a3"/>
          <w:rFonts w:ascii="Times New Roman" w:hAnsi="Times New Roman" w:cs="Times New Roman"/>
          <w:i w:val="0"/>
          <w:sz w:val="24"/>
          <w:szCs w:val="24"/>
        </w:rPr>
        <w:t>5. Сутеева, И.В.</w:t>
      </w:r>
      <w:r w:rsidRPr="002B4EBA">
        <w:rPr>
          <w:rFonts w:ascii="Times New Roman" w:hAnsi="Times New Roman" w:cs="Times New Roman"/>
          <w:sz w:val="24"/>
          <w:szCs w:val="24"/>
        </w:rPr>
        <w:t xml:space="preserve"> Метапредметные результаты исследовательской деятельности по экологии [Текст] / И.В. Сутеева </w:t>
      </w:r>
      <w:r w:rsidRPr="002B4EBA">
        <w:rPr>
          <w:rFonts w:ascii="Times New Roman" w:hAnsi="Times New Roman" w:cs="Times New Roman"/>
          <w:b/>
          <w:bCs/>
          <w:sz w:val="24"/>
          <w:szCs w:val="24"/>
        </w:rPr>
        <w:t xml:space="preserve">// </w:t>
      </w:r>
      <w:r w:rsidRPr="002B4EBA">
        <w:rPr>
          <w:rFonts w:ascii="Times New Roman" w:hAnsi="Times New Roman" w:cs="Times New Roman"/>
          <w:sz w:val="24"/>
          <w:szCs w:val="24"/>
        </w:rPr>
        <w:t>European Social Science Journal (Европейский журнал социальных наук, Том 3), 2014. - № 6. – С. 296-299.</w:t>
      </w:r>
    </w:p>
    <w:p w:rsidR="00A6166F" w:rsidRPr="002B4EBA" w:rsidRDefault="00A6166F" w:rsidP="00F702FD">
      <w:pPr>
        <w:spacing w:after="0" w:line="240" w:lineRule="auto"/>
        <w:ind w:firstLine="567"/>
        <w:jc w:val="both"/>
        <w:rPr>
          <w:rFonts w:ascii="Times New Roman" w:hAnsi="Times New Roman" w:cs="Times New Roman"/>
          <w:sz w:val="24"/>
          <w:szCs w:val="24"/>
        </w:rPr>
      </w:pPr>
      <w:r w:rsidRPr="002B4EBA">
        <w:rPr>
          <w:rFonts w:ascii="Times New Roman" w:hAnsi="Times New Roman" w:cs="Times New Roman"/>
          <w:sz w:val="24"/>
          <w:szCs w:val="24"/>
        </w:rPr>
        <w:t>6. Грамотинская, С.Г. Модель сетевого взаимодействия учреждений – основа для индивидуальных образовательных маршрутов обучающихся [Текст]/ С.Г. Грамотинская, И.В. Кочина //  Самоорганизация детей и взрослых в процессе интеграции различных систем и подсистем образования: материалы Всероссийской научно-практической заочной Интернет-конференции. - Ярославль: Изд-во ЯГПУ, 2015. – С. 30-37.</w:t>
      </w:r>
    </w:p>
    <w:p w:rsidR="00996828" w:rsidRPr="002B4EBA" w:rsidRDefault="00996828" w:rsidP="00A6166F">
      <w:pPr>
        <w:tabs>
          <w:tab w:val="left" w:pos="8404"/>
        </w:tabs>
        <w:rPr>
          <w:rFonts w:ascii="Times New Roman" w:hAnsi="Times New Roman" w:cs="Times New Roman"/>
          <w:sz w:val="24"/>
          <w:szCs w:val="24"/>
        </w:rPr>
      </w:pPr>
      <w:r w:rsidRPr="002B4EBA">
        <w:rPr>
          <w:rFonts w:ascii="Times New Roman" w:hAnsi="Times New Roman" w:cs="Times New Roman"/>
          <w:sz w:val="24"/>
          <w:szCs w:val="24"/>
        </w:rPr>
        <w:t>(</w:t>
      </w:r>
      <w:r w:rsidR="005E3B16" w:rsidRPr="002B4EBA">
        <w:rPr>
          <w:rFonts w:ascii="Times New Roman" w:hAnsi="Times New Roman" w:cs="Times New Roman"/>
          <w:sz w:val="24"/>
          <w:szCs w:val="24"/>
        </w:rPr>
        <w:t>Фа</w:t>
      </w:r>
      <w:r w:rsidR="00281F61" w:rsidRPr="002B4EBA">
        <w:rPr>
          <w:rFonts w:ascii="Times New Roman" w:hAnsi="Times New Roman" w:cs="Times New Roman"/>
          <w:sz w:val="24"/>
          <w:szCs w:val="24"/>
        </w:rPr>
        <w:t>м</w:t>
      </w:r>
      <w:r w:rsidR="005E3B16" w:rsidRPr="002B4EBA">
        <w:rPr>
          <w:rFonts w:ascii="Times New Roman" w:hAnsi="Times New Roman" w:cs="Times New Roman"/>
          <w:sz w:val="24"/>
          <w:szCs w:val="24"/>
        </w:rPr>
        <w:t>илия «Сутеева» изменена на фамилию «Кочина», на основании Свидетельства</w:t>
      </w:r>
      <w:r w:rsidRPr="002B4EBA">
        <w:rPr>
          <w:rFonts w:ascii="Times New Roman" w:hAnsi="Times New Roman" w:cs="Times New Roman"/>
          <w:sz w:val="24"/>
          <w:szCs w:val="24"/>
        </w:rPr>
        <w:t xml:space="preserve"> о</w:t>
      </w:r>
      <w:r w:rsidR="005E3B16" w:rsidRPr="002B4EBA">
        <w:rPr>
          <w:rFonts w:ascii="Times New Roman" w:hAnsi="Times New Roman" w:cs="Times New Roman"/>
          <w:sz w:val="24"/>
          <w:szCs w:val="24"/>
        </w:rPr>
        <w:t xml:space="preserve"> перемене </w:t>
      </w:r>
      <w:r w:rsidRPr="002B4EBA">
        <w:rPr>
          <w:rFonts w:ascii="Times New Roman" w:hAnsi="Times New Roman" w:cs="Times New Roman"/>
          <w:sz w:val="24"/>
          <w:szCs w:val="24"/>
        </w:rPr>
        <w:t>имени</w:t>
      </w:r>
      <w:r w:rsidR="005E3B16" w:rsidRPr="002B4EBA">
        <w:rPr>
          <w:rFonts w:ascii="Times New Roman" w:hAnsi="Times New Roman" w:cs="Times New Roman"/>
          <w:sz w:val="24"/>
          <w:szCs w:val="24"/>
        </w:rPr>
        <w:t xml:space="preserve">, </w:t>
      </w:r>
      <w:r w:rsidR="005E3B16" w:rsidRPr="002B4EBA">
        <w:rPr>
          <w:rFonts w:ascii="Times New Roman" w:hAnsi="Times New Roman" w:cs="Times New Roman"/>
          <w:sz w:val="24"/>
          <w:szCs w:val="24"/>
          <w:lang w:val="en-US"/>
        </w:rPr>
        <w:t>I</w:t>
      </w:r>
      <w:r w:rsidR="005E3B16" w:rsidRPr="002B4EBA">
        <w:rPr>
          <w:rFonts w:ascii="Times New Roman" w:hAnsi="Times New Roman" w:cs="Times New Roman"/>
          <w:sz w:val="24"/>
          <w:szCs w:val="24"/>
        </w:rPr>
        <w:t>-ГР№508350, от 22.03.2014 года, ОЗАГС Тутаевского района ЯО РФ)</w:t>
      </w:r>
    </w:p>
    <w:p w:rsidR="004E3B82" w:rsidRPr="002B4EBA" w:rsidRDefault="00281F61" w:rsidP="00281F61">
      <w:pPr>
        <w:tabs>
          <w:tab w:val="left" w:pos="8404"/>
        </w:tabs>
        <w:spacing w:after="0" w:line="240" w:lineRule="auto"/>
        <w:jc w:val="both"/>
        <w:rPr>
          <w:rFonts w:ascii="Times New Roman" w:hAnsi="Times New Roman" w:cs="Times New Roman"/>
          <w:b/>
          <w:sz w:val="24"/>
          <w:szCs w:val="24"/>
        </w:rPr>
      </w:pPr>
      <w:r w:rsidRPr="002B4EBA">
        <w:rPr>
          <w:rFonts w:ascii="Times New Roman" w:hAnsi="Times New Roman" w:cs="Times New Roman"/>
          <w:b/>
          <w:sz w:val="24"/>
          <w:szCs w:val="24"/>
        </w:rPr>
        <w:t>9</w:t>
      </w:r>
      <w:r w:rsidR="00A6166F" w:rsidRPr="002B4EBA">
        <w:rPr>
          <w:rFonts w:ascii="Times New Roman" w:hAnsi="Times New Roman" w:cs="Times New Roman"/>
          <w:b/>
          <w:sz w:val="24"/>
          <w:szCs w:val="24"/>
        </w:rPr>
        <w:t>. Средства, повышающие успешность практики: маркетинговые технологии, мониторинг, создание условий, предварительная работа, взаимодействие с социальными партнерами и т.п.</w:t>
      </w:r>
    </w:p>
    <w:p w:rsidR="00281F61" w:rsidRPr="002B4EBA" w:rsidRDefault="00281F61" w:rsidP="00281F61">
      <w:pPr>
        <w:tabs>
          <w:tab w:val="left" w:pos="8404"/>
        </w:tabs>
        <w:spacing w:after="0" w:line="240" w:lineRule="auto"/>
        <w:jc w:val="both"/>
        <w:rPr>
          <w:rFonts w:ascii="Times New Roman" w:hAnsi="Times New Roman" w:cs="Times New Roman"/>
          <w:sz w:val="24"/>
          <w:szCs w:val="24"/>
        </w:rPr>
      </w:pPr>
    </w:p>
    <w:p w:rsidR="008360EA" w:rsidRPr="002B4EBA" w:rsidRDefault="008360EA" w:rsidP="004E3B82">
      <w:pPr>
        <w:tabs>
          <w:tab w:val="left" w:pos="8404"/>
        </w:tabs>
        <w:spacing w:after="0"/>
        <w:ind w:firstLine="709"/>
        <w:jc w:val="both"/>
        <w:rPr>
          <w:rFonts w:ascii="Times New Roman" w:hAnsi="Times New Roman" w:cs="Times New Roman"/>
          <w:sz w:val="24"/>
          <w:szCs w:val="24"/>
        </w:rPr>
      </w:pPr>
      <w:r w:rsidRPr="002B4EBA">
        <w:rPr>
          <w:rFonts w:ascii="Times New Roman" w:hAnsi="Times New Roman" w:cs="Times New Roman"/>
          <w:sz w:val="24"/>
          <w:szCs w:val="24"/>
        </w:rPr>
        <w:t>- В рамках сетевого взаимодействия между Центром «Созвездие» и школами, в двух школах района реализуется дополнительная общеобразовательная программа «Школа исследователей». В рамках программы корректируется содержание модулей в зависимости от подготовленности детей, возможностей педагогических работников</w:t>
      </w:r>
      <w:r w:rsidR="000730C1" w:rsidRPr="002B4EBA">
        <w:rPr>
          <w:rFonts w:ascii="Times New Roman" w:hAnsi="Times New Roman" w:cs="Times New Roman"/>
          <w:sz w:val="24"/>
          <w:szCs w:val="24"/>
        </w:rPr>
        <w:t>,</w:t>
      </w:r>
      <w:r w:rsidRPr="002B4EBA">
        <w:rPr>
          <w:rFonts w:ascii="Times New Roman" w:hAnsi="Times New Roman" w:cs="Times New Roman"/>
          <w:sz w:val="24"/>
          <w:szCs w:val="24"/>
        </w:rPr>
        <w:t xml:space="preserve"> имеющихся ресурсов</w:t>
      </w:r>
      <w:r w:rsidR="000730C1" w:rsidRPr="002B4EBA">
        <w:rPr>
          <w:rFonts w:ascii="Times New Roman" w:hAnsi="Times New Roman" w:cs="Times New Roman"/>
          <w:sz w:val="24"/>
          <w:szCs w:val="24"/>
        </w:rPr>
        <w:t xml:space="preserve"> и результатов диагностики развития исследовательской компетентности обучающихся</w:t>
      </w:r>
      <w:r w:rsidRPr="002B4EBA">
        <w:rPr>
          <w:rFonts w:ascii="Times New Roman" w:hAnsi="Times New Roman" w:cs="Times New Roman"/>
          <w:sz w:val="24"/>
          <w:szCs w:val="24"/>
        </w:rPr>
        <w:t>.</w:t>
      </w:r>
    </w:p>
    <w:p w:rsidR="008360EA" w:rsidRPr="002B4EBA" w:rsidRDefault="008360EA" w:rsidP="004E3B82">
      <w:pPr>
        <w:tabs>
          <w:tab w:val="left" w:pos="8404"/>
        </w:tabs>
        <w:spacing w:after="0"/>
        <w:ind w:firstLine="709"/>
        <w:jc w:val="both"/>
        <w:rPr>
          <w:rFonts w:ascii="Times New Roman" w:hAnsi="Times New Roman" w:cs="Times New Roman"/>
          <w:sz w:val="24"/>
          <w:szCs w:val="24"/>
        </w:rPr>
      </w:pPr>
      <w:r w:rsidRPr="002B4EBA">
        <w:rPr>
          <w:rFonts w:ascii="Times New Roman" w:hAnsi="Times New Roman" w:cs="Times New Roman"/>
          <w:sz w:val="24"/>
          <w:szCs w:val="24"/>
        </w:rPr>
        <w:t>- В результате анализа запросов педагогических раб</w:t>
      </w:r>
      <w:r w:rsidR="009A096A" w:rsidRPr="002B4EBA">
        <w:rPr>
          <w:rFonts w:ascii="Times New Roman" w:hAnsi="Times New Roman" w:cs="Times New Roman"/>
          <w:sz w:val="24"/>
          <w:szCs w:val="24"/>
        </w:rPr>
        <w:t>отников района, была создана ППК</w:t>
      </w:r>
      <w:r w:rsidRPr="002B4EBA">
        <w:rPr>
          <w:rFonts w:ascii="Times New Roman" w:hAnsi="Times New Roman" w:cs="Times New Roman"/>
          <w:sz w:val="24"/>
          <w:szCs w:val="24"/>
        </w:rPr>
        <w:t xml:space="preserve"> «Методические аспекты руководства проектной и исследовательской деятельностью школьников», которая реализуется по договору с МУ ДПО «Информационно-образовательный центр» ТМР, в рамках которой педагогические работники проходят стажировку на базе Центра «Созвездие», осуществляется сопровождение педагогов. Так, педагоги двух школ, в которых</w:t>
      </w:r>
      <w:r w:rsidR="004E3B82" w:rsidRPr="002B4EBA">
        <w:rPr>
          <w:rFonts w:ascii="Times New Roman" w:hAnsi="Times New Roman" w:cs="Times New Roman"/>
          <w:sz w:val="24"/>
          <w:szCs w:val="24"/>
        </w:rPr>
        <w:t xml:space="preserve"> реализуется ДООП «Школа исследователей», прошли обучение по ПП</w:t>
      </w:r>
      <w:r w:rsidR="009A096A" w:rsidRPr="002B4EBA">
        <w:rPr>
          <w:rFonts w:ascii="Times New Roman" w:hAnsi="Times New Roman" w:cs="Times New Roman"/>
          <w:sz w:val="24"/>
          <w:szCs w:val="24"/>
        </w:rPr>
        <w:t>К</w:t>
      </w:r>
      <w:r w:rsidR="004E3B82" w:rsidRPr="002B4EBA">
        <w:rPr>
          <w:rFonts w:ascii="Times New Roman" w:hAnsi="Times New Roman" w:cs="Times New Roman"/>
          <w:sz w:val="24"/>
          <w:szCs w:val="24"/>
        </w:rPr>
        <w:t>.</w:t>
      </w:r>
      <w:r w:rsidR="000730C1" w:rsidRPr="002B4EBA">
        <w:rPr>
          <w:rFonts w:ascii="Times New Roman" w:hAnsi="Times New Roman" w:cs="Times New Roman"/>
          <w:sz w:val="24"/>
          <w:szCs w:val="24"/>
        </w:rPr>
        <w:t xml:space="preserve"> В настоящее время есть запрос еще от двух школ.</w:t>
      </w:r>
      <w:r w:rsidRPr="002B4EBA">
        <w:rPr>
          <w:rFonts w:ascii="Times New Roman" w:hAnsi="Times New Roman" w:cs="Times New Roman"/>
          <w:sz w:val="24"/>
          <w:szCs w:val="24"/>
        </w:rPr>
        <w:t xml:space="preserve"> </w:t>
      </w:r>
    </w:p>
    <w:p w:rsidR="001A7E8E" w:rsidRPr="002B4EBA" w:rsidRDefault="001A7E8E" w:rsidP="004E3B82">
      <w:pPr>
        <w:tabs>
          <w:tab w:val="left" w:pos="8404"/>
        </w:tabs>
        <w:spacing w:after="0"/>
        <w:ind w:firstLine="709"/>
        <w:jc w:val="both"/>
        <w:rPr>
          <w:rFonts w:ascii="Times New Roman" w:hAnsi="Times New Roman" w:cs="Times New Roman"/>
          <w:sz w:val="24"/>
          <w:szCs w:val="24"/>
        </w:rPr>
      </w:pPr>
      <w:r w:rsidRPr="002B4EBA">
        <w:rPr>
          <w:rFonts w:ascii="Times New Roman" w:hAnsi="Times New Roman" w:cs="Times New Roman"/>
          <w:sz w:val="24"/>
          <w:szCs w:val="24"/>
        </w:rPr>
        <w:t>- Теоретические разработки и практический опыт реализации индивидуальных образовательных маршрутов исследовательской деятельности использован</w:t>
      </w:r>
      <w:r w:rsidR="006B1214" w:rsidRPr="002B4EBA">
        <w:rPr>
          <w:rFonts w:ascii="Times New Roman" w:hAnsi="Times New Roman" w:cs="Times New Roman"/>
          <w:sz w:val="24"/>
          <w:szCs w:val="24"/>
        </w:rPr>
        <w:t>ы</w:t>
      </w:r>
      <w:r w:rsidRPr="002B4EBA">
        <w:rPr>
          <w:rFonts w:ascii="Times New Roman" w:hAnsi="Times New Roman" w:cs="Times New Roman"/>
          <w:sz w:val="24"/>
          <w:szCs w:val="24"/>
        </w:rPr>
        <w:t xml:space="preserve"> в рамках разработки материалов региональной инновационной площадки «</w:t>
      </w:r>
      <w:r w:rsidR="00281F61" w:rsidRPr="002B4EBA">
        <w:rPr>
          <w:rFonts w:ascii="Times New Roman" w:hAnsi="Times New Roman" w:cs="Times New Roman"/>
          <w:bCs/>
          <w:sz w:val="24"/>
          <w:szCs w:val="24"/>
        </w:rPr>
        <w:t>Формирование индивидуальных образовательных маршрутов обучающихся в условиях сельской школы на основе сетевого взаимодействия ОУ и УДОД (на основе требований ФГОС ООО)»</w:t>
      </w:r>
      <w:r w:rsidRPr="002B4EBA">
        <w:rPr>
          <w:rFonts w:ascii="Times New Roman" w:hAnsi="Times New Roman" w:cs="Times New Roman"/>
          <w:sz w:val="24"/>
          <w:szCs w:val="24"/>
        </w:rPr>
        <w:t>.</w:t>
      </w:r>
    </w:p>
    <w:p w:rsidR="001A7E8E" w:rsidRPr="002B4EBA" w:rsidRDefault="006B1214" w:rsidP="004E3B82">
      <w:pPr>
        <w:tabs>
          <w:tab w:val="left" w:pos="8404"/>
        </w:tabs>
        <w:spacing w:after="0"/>
        <w:ind w:firstLine="709"/>
        <w:jc w:val="both"/>
        <w:rPr>
          <w:rFonts w:ascii="Times New Roman" w:hAnsi="Times New Roman" w:cs="Times New Roman"/>
          <w:sz w:val="24"/>
          <w:szCs w:val="24"/>
        </w:rPr>
      </w:pPr>
      <w:r w:rsidRPr="002B4EBA">
        <w:rPr>
          <w:rFonts w:ascii="Times New Roman" w:hAnsi="Times New Roman" w:cs="Times New Roman"/>
          <w:sz w:val="24"/>
          <w:szCs w:val="24"/>
        </w:rPr>
        <w:t>- Дополнительная общеобразовательная программа «Школа исследователей» вошла в сборник «</w:t>
      </w:r>
      <w:r w:rsidR="001A7E8E" w:rsidRPr="002B4EBA">
        <w:rPr>
          <w:rFonts w:ascii="Times New Roman" w:hAnsi="Times New Roman" w:cs="Times New Roman"/>
          <w:sz w:val="24"/>
          <w:szCs w:val="24"/>
        </w:rPr>
        <w:t>Сетевая образовательная программа</w:t>
      </w:r>
      <w:r w:rsidRPr="002B4EBA">
        <w:rPr>
          <w:rFonts w:ascii="Times New Roman" w:hAnsi="Times New Roman" w:cs="Times New Roman"/>
          <w:sz w:val="24"/>
          <w:szCs w:val="24"/>
        </w:rPr>
        <w:t xml:space="preserve"> </w:t>
      </w:r>
      <w:r w:rsidR="001A7E8E" w:rsidRPr="002B4EBA">
        <w:rPr>
          <w:rFonts w:ascii="Times New Roman" w:hAnsi="Times New Roman" w:cs="Times New Roman"/>
          <w:sz w:val="24"/>
          <w:szCs w:val="24"/>
        </w:rPr>
        <w:t>по реализации внеурочной деятельности и дополнительного образования</w:t>
      </w:r>
      <w:r w:rsidRPr="002B4EBA">
        <w:rPr>
          <w:rFonts w:ascii="Times New Roman" w:hAnsi="Times New Roman" w:cs="Times New Roman"/>
          <w:sz w:val="24"/>
          <w:szCs w:val="24"/>
        </w:rPr>
        <w:t xml:space="preserve"> </w:t>
      </w:r>
      <w:r w:rsidR="001A7E8E" w:rsidRPr="002B4EBA">
        <w:rPr>
          <w:rFonts w:ascii="Times New Roman" w:hAnsi="Times New Roman" w:cs="Times New Roman"/>
          <w:sz w:val="24"/>
          <w:szCs w:val="24"/>
        </w:rPr>
        <w:t>на уровне основного общего образования</w:t>
      </w:r>
      <w:r w:rsidRPr="002B4EBA">
        <w:rPr>
          <w:rFonts w:ascii="Times New Roman" w:hAnsi="Times New Roman" w:cs="Times New Roman"/>
          <w:sz w:val="24"/>
          <w:szCs w:val="24"/>
        </w:rPr>
        <w:t>».</w:t>
      </w:r>
    </w:p>
    <w:p w:rsidR="006B1214" w:rsidRPr="002B4EBA" w:rsidRDefault="004E3B82" w:rsidP="004E3B82">
      <w:pPr>
        <w:tabs>
          <w:tab w:val="left" w:pos="8404"/>
        </w:tabs>
        <w:spacing w:after="0"/>
        <w:ind w:firstLine="709"/>
        <w:jc w:val="both"/>
        <w:rPr>
          <w:rFonts w:ascii="Times New Roman" w:hAnsi="Times New Roman" w:cs="Times New Roman"/>
          <w:sz w:val="24"/>
          <w:szCs w:val="24"/>
        </w:rPr>
      </w:pPr>
      <w:r w:rsidRPr="002B4EBA">
        <w:rPr>
          <w:rFonts w:ascii="Times New Roman" w:hAnsi="Times New Roman" w:cs="Times New Roman"/>
          <w:sz w:val="24"/>
          <w:szCs w:val="24"/>
        </w:rPr>
        <w:lastRenderedPageBreak/>
        <w:t>- Центр «Созвездие» является ресурсным центром по эколого-биологическому направлени</w:t>
      </w:r>
      <w:r w:rsidR="00281F61" w:rsidRPr="002B4EBA">
        <w:rPr>
          <w:rFonts w:ascii="Times New Roman" w:hAnsi="Times New Roman" w:cs="Times New Roman"/>
          <w:sz w:val="24"/>
          <w:szCs w:val="24"/>
        </w:rPr>
        <w:t>ю</w:t>
      </w:r>
      <w:r w:rsidRPr="002B4EBA">
        <w:rPr>
          <w:rFonts w:ascii="Times New Roman" w:hAnsi="Times New Roman" w:cs="Times New Roman"/>
          <w:sz w:val="24"/>
          <w:szCs w:val="24"/>
        </w:rPr>
        <w:t>, исследовательской деятельности. На базе Центра «Созвездие» создана лаборатория для проведения экологических исследований, собрана копилка методик проведения исследований по эколого-биологическому направлени</w:t>
      </w:r>
      <w:r w:rsidR="00281F61" w:rsidRPr="002B4EBA">
        <w:rPr>
          <w:rFonts w:ascii="Times New Roman" w:hAnsi="Times New Roman" w:cs="Times New Roman"/>
          <w:sz w:val="24"/>
          <w:szCs w:val="24"/>
        </w:rPr>
        <w:t>ю</w:t>
      </w:r>
      <w:r w:rsidRPr="002B4EBA">
        <w:rPr>
          <w:rFonts w:ascii="Times New Roman" w:hAnsi="Times New Roman" w:cs="Times New Roman"/>
          <w:sz w:val="24"/>
          <w:szCs w:val="24"/>
        </w:rPr>
        <w:t>. Центром проводится 5 районных конференций, где обучающиеся могут представить результаты исследований, получить консультацию и помощь в представлении работ на более высокий уровень. Отдельно нужно отметить систему проведения конференций: в конце учебного года проводится конференция «Первые шаги в исследовании», куда дети представляют свои новые работы, которые могут быть еще не закончены, не оформлены. Получив опыт публичного выступления, проведя корректировку работы</w:t>
      </w:r>
      <w:r w:rsidR="000730C1" w:rsidRPr="002B4EBA">
        <w:rPr>
          <w:rFonts w:ascii="Times New Roman" w:hAnsi="Times New Roman" w:cs="Times New Roman"/>
          <w:sz w:val="24"/>
          <w:szCs w:val="24"/>
        </w:rPr>
        <w:t>,</w:t>
      </w:r>
      <w:r w:rsidRPr="002B4EBA">
        <w:rPr>
          <w:rFonts w:ascii="Times New Roman" w:hAnsi="Times New Roman" w:cs="Times New Roman"/>
          <w:sz w:val="24"/>
          <w:szCs w:val="24"/>
        </w:rPr>
        <w:t xml:space="preserve"> ребенок </w:t>
      </w:r>
      <w:r w:rsidR="000730C1" w:rsidRPr="002B4EBA">
        <w:rPr>
          <w:rFonts w:ascii="Times New Roman" w:hAnsi="Times New Roman" w:cs="Times New Roman"/>
          <w:sz w:val="24"/>
          <w:szCs w:val="24"/>
        </w:rPr>
        <w:t>участвует на следующих конференциях, уровень которых более серьезный, так как членами жюри приглашаются преподаватели ВУЗов и специальных организаций. Затем обучающиеся участвуют в конкурсных мероприятиях регионального, всероссийского и международного уровней.</w:t>
      </w:r>
    </w:p>
    <w:p w:rsidR="00F42A18" w:rsidRPr="002B4EBA" w:rsidRDefault="009A096A" w:rsidP="00EC2C1A">
      <w:pPr>
        <w:tabs>
          <w:tab w:val="left" w:pos="8404"/>
        </w:tabs>
        <w:spacing w:after="0"/>
        <w:ind w:firstLine="709"/>
        <w:jc w:val="both"/>
        <w:rPr>
          <w:rFonts w:ascii="Times New Roman" w:hAnsi="Times New Roman" w:cs="Times New Roman"/>
          <w:sz w:val="24"/>
          <w:szCs w:val="24"/>
        </w:rPr>
      </w:pPr>
      <w:r w:rsidRPr="002B4EBA">
        <w:rPr>
          <w:rFonts w:ascii="Times New Roman" w:hAnsi="Times New Roman" w:cs="Times New Roman"/>
          <w:sz w:val="24"/>
          <w:szCs w:val="24"/>
        </w:rPr>
        <w:t>- Применение технологии мониторинга развития компетенций обучающихся в рамках индивидуального образовательного маршрута исследовательской деятельности позволя</w:t>
      </w:r>
      <w:r w:rsidR="00EC2C1A" w:rsidRPr="002B4EBA">
        <w:rPr>
          <w:rFonts w:ascii="Times New Roman" w:hAnsi="Times New Roman" w:cs="Times New Roman"/>
          <w:sz w:val="24"/>
          <w:szCs w:val="24"/>
        </w:rPr>
        <w:t>ет проводить его корректировку.</w:t>
      </w:r>
    </w:p>
    <w:sectPr w:rsidR="00F42A18" w:rsidRPr="002B4EBA" w:rsidSect="0069330C">
      <w:pgSz w:w="11906" w:h="16838"/>
      <w:pgMar w:top="1134" w:right="566"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2F" w:rsidRDefault="0035112F" w:rsidP="00F709DA">
      <w:pPr>
        <w:spacing w:after="0" w:line="240" w:lineRule="auto"/>
      </w:pPr>
      <w:r>
        <w:separator/>
      </w:r>
    </w:p>
  </w:endnote>
  <w:endnote w:type="continuationSeparator" w:id="0">
    <w:p w:rsidR="0035112F" w:rsidRDefault="0035112F" w:rsidP="00F7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2F" w:rsidRDefault="0035112F" w:rsidP="00F709DA">
      <w:pPr>
        <w:spacing w:after="0" w:line="240" w:lineRule="auto"/>
      </w:pPr>
      <w:r>
        <w:separator/>
      </w:r>
    </w:p>
  </w:footnote>
  <w:footnote w:type="continuationSeparator" w:id="0">
    <w:p w:rsidR="0035112F" w:rsidRDefault="0035112F" w:rsidP="00F709DA">
      <w:pPr>
        <w:spacing w:after="0" w:line="240" w:lineRule="auto"/>
      </w:pPr>
      <w:r>
        <w:continuationSeparator/>
      </w:r>
    </w:p>
  </w:footnote>
  <w:footnote w:id="1">
    <w:p w:rsidR="00F709DA" w:rsidRPr="00F709DA" w:rsidRDefault="00F709DA">
      <w:pPr>
        <w:pStyle w:val="ab"/>
        <w:rPr>
          <w:sz w:val="18"/>
        </w:rPr>
      </w:pPr>
      <w:r w:rsidRPr="00F709DA">
        <w:rPr>
          <w:rStyle w:val="ad"/>
          <w:sz w:val="18"/>
        </w:rPr>
        <w:footnoteRef/>
      </w:r>
      <w:r w:rsidRPr="00F709DA">
        <w:rPr>
          <w:sz w:val="18"/>
        </w:rPr>
        <w:t xml:space="preserve"> Публикуются извлечения из авторского текста. Редактор – Н.А.Гусева.</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794FBCA"/>
    <w:lvl w:ilvl="0">
      <w:numFmt w:val="bullet"/>
      <w:lvlText w:val="*"/>
      <w:lvlJc w:val="left"/>
    </w:lvl>
  </w:abstractNum>
  <w:abstractNum w:abstractNumId="1">
    <w:nsid w:val="06966638"/>
    <w:multiLevelType w:val="multilevel"/>
    <w:tmpl w:val="9168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5197D"/>
    <w:multiLevelType w:val="hybridMultilevel"/>
    <w:tmpl w:val="FEB2B04C"/>
    <w:lvl w:ilvl="0" w:tplc="DE3A1B7C">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B892B57"/>
    <w:multiLevelType w:val="hybridMultilevel"/>
    <w:tmpl w:val="193C6C90"/>
    <w:lvl w:ilvl="0" w:tplc="A4526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0676B0"/>
    <w:multiLevelType w:val="multilevel"/>
    <w:tmpl w:val="FCCC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9713A"/>
    <w:multiLevelType w:val="hybridMultilevel"/>
    <w:tmpl w:val="8AC2D4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307C15"/>
    <w:multiLevelType w:val="hybridMultilevel"/>
    <w:tmpl w:val="E68E95B4"/>
    <w:lvl w:ilvl="0" w:tplc="3306F072">
      <w:start w:val="1"/>
      <w:numFmt w:val="decimal"/>
      <w:lvlText w:val="%1)"/>
      <w:lvlJc w:val="left"/>
      <w:pPr>
        <w:tabs>
          <w:tab w:val="num" w:pos="1740"/>
        </w:tabs>
        <w:ind w:left="1740" w:hanging="12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1D00584"/>
    <w:multiLevelType w:val="multilevel"/>
    <w:tmpl w:val="B68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A2D32"/>
    <w:multiLevelType w:val="hybridMultilevel"/>
    <w:tmpl w:val="AE76558C"/>
    <w:lvl w:ilvl="0" w:tplc="C6148F30">
      <w:start w:val="1"/>
      <w:numFmt w:val="decimal"/>
      <w:lvlText w:val="%1)"/>
      <w:lvlJc w:val="left"/>
      <w:pPr>
        <w:tabs>
          <w:tab w:val="num" w:pos="1740"/>
        </w:tabs>
        <w:ind w:left="1740" w:hanging="12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A444FA2"/>
    <w:multiLevelType w:val="hybridMultilevel"/>
    <w:tmpl w:val="3FC03410"/>
    <w:lvl w:ilvl="0" w:tplc="FFFFFFF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1416A4E"/>
    <w:multiLevelType w:val="hybridMultilevel"/>
    <w:tmpl w:val="E926E8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13147F"/>
    <w:multiLevelType w:val="hybridMultilevel"/>
    <w:tmpl w:val="2530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D62168"/>
    <w:multiLevelType w:val="hybridMultilevel"/>
    <w:tmpl w:val="43BCD7FA"/>
    <w:lvl w:ilvl="0" w:tplc="FEBADC04">
      <w:start w:val="1"/>
      <w:numFmt w:val="decimal"/>
      <w:lvlText w:val="%1)"/>
      <w:lvlJc w:val="left"/>
      <w:pPr>
        <w:tabs>
          <w:tab w:val="num" w:pos="1740"/>
        </w:tabs>
        <w:ind w:left="1740" w:hanging="12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7226E40"/>
    <w:multiLevelType w:val="multilevel"/>
    <w:tmpl w:val="D0AAA8E0"/>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9A3E83"/>
    <w:multiLevelType w:val="hybridMultilevel"/>
    <w:tmpl w:val="888CD1DA"/>
    <w:lvl w:ilvl="0" w:tplc="58041CD6">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nsid w:val="2E5D6C75"/>
    <w:multiLevelType w:val="hybridMultilevel"/>
    <w:tmpl w:val="49E0A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192C84"/>
    <w:multiLevelType w:val="multilevel"/>
    <w:tmpl w:val="FFC4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4855C3"/>
    <w:multiLevelType w:val="multilevel"/>
    <w:tmpl w:val="BBC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540D0"/>
    <w:multiLevelType w:val="hybridMultilevel"/>
    <w:tmpl w:val="6FA20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01298F"/>
    <w:multiLevelType w:val="hybridMultilevel"/>
    <w:tmpl w:val="6A3A9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584D5E"/>
    <w:multiLevelType w:val="hybridMultilevel"/>
    <w:tmpl w:val="048A7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D75049"/>
    <w:multiLevelType w:val="hybridMultilevel"/>
    <w:tmpl w:val="98EE47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66947DF"/>
    <w:multiLevelType w:val="multilevel"/>
    <w:tmpl w:val="8F263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8F5CDF"/>
    <w:multiLevelType w:val="hybridMultilevel"/>
    <w:tmpl w:val="1FDCB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F21EE4"/>
    <w:multiLevelType w:val="hybridMultilevel"/>
    <w:tmpl w:val="710A0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8D2ED2"/>
    <w:multiLevelType w:val="hybridMultilevel"/>
    <w:tmpl w:val="CA34E66C"/>
    <w:lvl w:ilvl="0" w:tplc="FFFFFFFF">
      <w:start w:val="1"/>
      <w:numFmt w:val="decimal"/>
      <w:lvlText w:val="%1."/>
      <w:lvlJc w:val="left"/>
      <w:pPr>
        <w:tabs>
          <w:tab w:val="num" w:pos="1069"/>
        </w:tabs>
        <w:ind w:left="1069" w:hanging="360"/>
      </w:pPr>
      <w:rPr>
        <w:rFonts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6">
    <w:nsid w:val="5E8861DD"/>
    <w:multiLevelType w:val="multilevel"/>
    <w:tmpl w:val="456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85EF3"/>
    <w:multiLevelType w:val="hybridMultilevel"/>
    <w:tmpl w:val="BC56A1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9837E7"/>
    <w:multiLevelType w:val="hybridMultilevel"/>
    <w:tmpl w:val="C6E4C664"/>
    <w:lvl w:ilvl="0" w:tplc="3306F072">
      <w:start w:val="1"/>
      <w:numFmt w:val="decimal"/>
      <w:lvlText w:val="%1)"/>
      <w:lvlJc w:val="left"/>
      <w:pPr>
        <w:tabs>
          <w:tab w:val="num" w:pos="1740"/>
        </w:tabs>
        <w:ind w:left="1740" w:hanging="12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B42DC7"/>
    <w:multiLevelType w:val="hybridMultilevel"/>
    <w:tmpl w:val="BE1E2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4E4379"/>
    <w:multiLevelType w:val="hybridMultilevel"/>
    <w:tmpl w:val="0284E188"/>
    <w:lvl w:ilvl="0" w:tplc="4062688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9C4375"/>
    <w:multiLevelType w:val="hybridMultilevel"/>
    <w:tmpl w:val="6194E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3F0DE1"/>
    <w:multiLevelType w:val="hybridMultilevel"/>
    <w:tmpl w:val="5972F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202D05"/>
    <w:multiLevelType w:val="hybridMultilevel"/>
    <w:tmpl w:val="B8B44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37DE0"/>
    <w:multiLevelType w:val="multilevel"/>
    <w:tmpl w:val="E44E1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9D31DC"/>
    <w:multiLevelType w:val="hybridMultilevel"/>
    <w:tmpl w:val="E2F6A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B05466"/>
    <w:multiLevelType w:val="hybridMultilevel"/>
    <w:tmpl w:val="92AE84E4"/>
    <w:lvl w:ilvl="0" w:tplc="72F475C6">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C5F12D3"/>
    <w:multiLevelType w:val="hybridMultilevel"/>
    <w:tmpl w:val="078AA7F2"/>
    <w:lvl w:ilvl="0" w:tplc="6F0C77C8">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4A2D56"/>
    <w:multiLevelType w:val="hybridMultilevel"/>
    <w:tmpl w:val="74705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10"/>
  </w:num>
  <w:num w:numId="4">
    <w:abstractNumId w:val="25"/>
  </w:num>
  <w:num w:numId="5">
    <w:abstractNumId w:val="23"/>
  </w:num>
  <w:num w:numId="6">
    <w:abstractNumId w:val="2"/>
  </w:num>
  <w:num w:numId="7">
    <w:abstractNumId w:val="9"/>
  </w:num>
  <w:num w:numId="8">
    <w:abstractNumId w:val="13"/>
  </w:num>
  <w:num w:numId="9">
    <w:abstractNumId w:val="29"/>
  </w:num>
  <w:num w:numId="10">
    <w:abstractNumId w:val="32"/>
  </w:num>
  <w:num w:numId="11">
    <w:abstractNumId w:val="18"/>
  </w:num>
  <w:num w:numId="12">
    <w:abstractNumId w:val="33"/>
  </w:num>
  <w:num w:numId="13">
    <w:abstractNumId w:val="35"/>
  </w:num>
  <w:num w:numId="14">
    <w:abstractNumId w:val="20"/>
  </w:num>
  <w:num w:numId="15">
    <w:abstractNumId w:val="19"/>
  </w:num>
  <w:num w:numId="16">
    <w:abstractNumId w:val="14"/>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37"/>
  </w:num>
  <w:num w:numId="19">
    <w:abstractNumId w:val="24"/>
  </w:num>
  <w:num w:numId="20">
    <w:abstractNumId w:val="38"/>
  </w:num>
  <w:num w:numId="21">
    <w:abstractNumId w:val="31"/>
  </w:num>
  <w:num w:numId="22">
    <w:abstractNumId w:val="15"/>
  </w:num>
  <w:num w:numId="23">
    <w:abstractNumId w:val="17"/>
  </w:num>
  <w:num w:numId="24">
    <w:abstractNumId w:val="16"/>
  </w:num>
  <w:num w:numId="25">
    <w:abstractNumId w:val="11"/>
  </w:num>
  <w:num w:numId="26">
    <w:abstractNumId w:val="7"/>
  </w:num>
  <w:num w:numId="27">
    <w:abstractNumId w:val="27"/>
  </w:num>
  <w:num w:numId="28">
    <w:abstractNumId w:val="36"/>
  </w:num>
  <w:num w:numId="29">
    <w:abstractNumId w:val="26"/>
  </w:num>
  <w:num w:numId="30">
    <w:abstractNumId w:val="1"/>
  </w:num>
  <w:num w:numId="31">
    <w:abstractNumId w:val="34"/>
  </w:num>
  <w:num w:numId="32">
    <w:abstractNumId w:val="4"/>
  </w:num>
  <w:num w:numId="33">
    <w:abstractNumId w:val="8"/>
  </w:num>
  <w:num w:numId="34">
    <w:abstractNumId w:val="12"/>
  </w:num>
  <w:num w:numId="35">
    <w:abstractNumId w:val="6"/>
  </w:num>
  <w:num w:numId="36">
    <w:abstractNumId w:val="2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6F"/>
    <w:rsid w:val="000470F6"/>
    <w:rsid w:val="000730C1"/>
    <w:rsid w:val="000A11D7"/>
    <w:rsid w:val="000B18AF"/>
    <w:rsid w:val="001A7E8E"/>
    <w:rsid w:val="001C2628"/>
    <w:rsid w:val="001C460A"/>
    <w:rsid w:val="00281F61"/>
    <w:rsid w:val="002946E6"/>
    <w:rsid w:val="002B4EBA"/>
    <w:rsid w:val="0033406E"/>
    <w:rsid w:val="0035112F"/>
    <w:rsid w:val="003A1FD5"/>
    <w:rsid w:val="003A2DF3"/>
    <w:rsid w:val="003B0DC5"/>
    <w:rsid w:val="004127EC"/>
    <w:rsid w:val="004E3B82"/>
    <w:rsid w:val="005C1452"/>
    <w:rsid w:val="005E3B16"/>
    <w:rsid w:val="0068765D"/>
    <w:rsid w:val="0069330C"/>
    <w:rsid w:val="006B1214"/>
    <w:rsid w:val="006D5734"/>
    <w:rsid w:val="006E1290"/>
    <w:rsid w:val="0072378E"/>
    <w:rsid w:val="008360EA"/>
    <w:rsid w:val="009709B3"/>
    <w:rsid w:val="00996828"/>
    <w:rsid w:val="009A096A"/>
    <w:rsid w:val="009C52E5"/>
    <w:rsid w:val="009D3262"/>
    <w:rsid w:val="00A35E53"/>
    <w:rsid w:val="00A4735D"/>
    <w:rsid w:val="00A5149A"/>
    <w:rsid w:val="00A561A8"/>
    <w:rsid w:val="00A576F7"/>
    <w:rsid w:val="00A6166F"/>
    <w:rsid w:val="00AB1DF5"/>
    <w:rsid w:val="00B54B30"/>
    <w:rsid w:val="00B722F9"/>
    <w:rsid w:val="00BA55D0"/>
    <w:rsid w:val="00C53F40"/>
    <w:rsid w:val="00C742BE"/>
    <w:rsid w:val="00D10A5C"/>
    <w:rsid w:val="00D139EA"/>
    <w:rsid w:val="00D56C6A"/>
    <w:rsid w:val="00DD20C6"/>
    <w:rsid w:val="00E24B98"/>
    <w:rsid w:val="00E7199B"/>
    <w:rsid w:val="00EC2C1A"/>
    <w:rsid w:val="00F304DF"/>
    <w:rsid w:val="00F42A18"/>
    <w:rsid w:val="00F702FD"/>
    <w:rsid w:val="00F709DA"/>
    <w:rsid w:val="00F9405A"/>
    <w:rsid w:val="00FF1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14588-3829-42EB-BFA6-7DAE780E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style>
  <w:style w:type="paragraph" w:styleId="1">
    <w:name w:val="heading 1"/>
    <w:basedOn w:val="a"/>
    <w:next w:val="a"/>
    <w:link w:val="10"/>
    <w:qFormat/>
    <w:rsid w:val="00C53F4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53F4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53F40"/>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C53F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F40"/>
    <w:rPr>
      <w:rFonts w:ascii="Arial" w:eastAsia="Times New Roman" w:hAnsi="Arial" w:cs="Arial"/>
      <w:b/>
      <w:bCs/>
      <w:kern w:val="32"/>
      <w:sz w:val="32"/>
      <w:szCs w:val="32"/>
    </w:rPr>
  </w:style>
  <w:style w:type="character" w:customStyle="1" w:styleId="20">
    <w:name w:val="Заголовок 2 Знак"/>
    <w:basedOn w:val="a0"/>
    <w:link w:val="2"/>
    <w:rsid w:val="00C53F40"/>
    <w:rPr>
      <w:rFonts w:ascii="Arial" w:eastAsia="Times New Roman" w:hAnsi="Arial" w:cs="Arial"/>
      <w:b/>
      <w:bCs/>
      <w:i/>
      <w:iCs/>
      <w:sz w:val="28"/>
      <w:szCs w:val="28"/>
    </w:rPr>
  </w:style>
  <w:style w:type="character" w:customStyle="1" w:styleId="30">
    <w:name w:val="Заголовок 3 Знак"/>
    <w:basedOn w:val="a0"/>
    <w:link w:val="3"/>
    <w:rsid w:val="00C53F40"/>
    <w:rPr>
      <w:rFonts w:ascii="Arial" w:eastAsia="Times New Roman" w:hAnsi="Arial" w:cs="Arial"/>
      <w:b/>
      <w:bCs/>
      <w:sz w:val="26"/>
      <w:szCs w:val="26"/>
    </w:rPr>
  </w:style>
  <w:style w:type="character" w:customStyle="1" w:styleId="40">
    <w:name w:val="Заголовок 4 Знак"/>
    <w:basedOn w:val="a0"/>
    <w:link w:val="4"/>
    <w:rsid w:val="00C53F40"/>
    <w:rPr>
      <w:rFonts w:ascii="Times New Roman" w:eastAsia="Times New Roman" w:hAnsi="Times New Roman" w:cs="Times New Roman"/>
      <w:b/>
      <w:bCs/>
      <w:sz w:val="24"/>
      <w:szCs w:val="24"/>
    </w:rPr>
  </w:style>
  <w:style w:type="character" w:styleId="a3">
    <w:name w:val="Emphasis"/>
    <w:basedOn w:val="a0"/>
    <w:qFormat/>
    <w:rsid w:val="00A6166F"/>
    <w:rPr>
      <w:i/>
      <w:iCs/>
    </w:rPr>
  </w:style>
  <w:style w:type="paragraph" w:styleId="a4">
    <w:name w:val="List Paragraph"/>
    <w:basedOn w:val="a"/>
    <w:uiPriority w:val="34"/>
    <w:qFormat/>
    <w:rsid w:val="00A4735D"/>
    <w:pPr>
      <w:ind w:left="720"/>
      <w:contextualSpacing/>
    </w:pPr>
  </w:style>
  <w:style w:type="paragraph" w:customStyle="1" w:styleId="a5">
    <w:name w:val="Знак"/>
    <w:basedOn w:val="a"/>
    <w:rsid w:val="006D5734"/>
    <w:pPr>
      <w:spacing w:after="160" w:line="240" w:lineRule="exact"/>
    </w:pPr>
    <w:rPr>
      <w:rFonts w:ascii="Verdana" w:eastAsia="Times New Roman" w:hAnsi="Verdana" w:cs="Verdana"/>
      <w:sz w:val="20"/>
      <w:szCs w:val="20"/>
      <w:lang w:val="en-US" w:eastAsia="en-US"/>
    </w:rPr>
  </w:style>
  <w:style w:type="character" w:customStyle="1" w:styleId="c1">
    <w:name w:val="c1"/>
    <w:basedOn w:val="a0"/>
    <w:rsid w:val="006D5734"/>
  </w:style>
  <w:style w:type="character" w:customStyle="1" w:styleId="c4">
    <w:name w:val="c4"/>
    <w:basedOn w:val="a0"/>
    <w:rsid w:val="001C2628"/>
  </w:style>
  <w:style w:type="character" w:styleId="a6">
    <w:name w:val="Hyperlink"/>
    <w:basedOn w:val="a0"/>
    <w:unhideWhenUsed/>
    <w:rsid w:val="00F702FD"/>
    <w:rPr>
      <w:color w:val="0000FF"/>
      <w:u w:val="single"/>
    </w:rPr>
  </w:style>
  <w:style w:type="paragraph" w:styleId="a7">
    <w:name w:val="Normal (Web)"/>
    <w:aliases w:val="Обычный (Web)"/>
    <w:basedOn w:val="a"/>
    <w:link w:val="a8"/>
    <w:unhideWhenUsed/>
    <w:rsid w:val="00F70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w:link w:val="a7"/>
    <w:locked/>
    <w:rsid w:val="00C53F40"/>
    <w:rPr>
      <w:rFonts w:ascii="Times New Roman" w:eastAsia="Times New Roman" w:hAnsi="Times New Roman" w:cs="Times New Roman"/>
      <w:sz w:val="24"/>
      <w:szCs w:val="24"/>
    </w:rPr>
  </w:style>
  <w:style w:type="paragraph" w:customStyle="1" w:styleId="11">
    <w:name w:val="Абзац списка1"/>
    <w:basedOn w:val="a"/>
    <w:uiPriority w:val="99"/>
    <w:rsid w:val="006B1214"/>
    <w:pPr>
      <w:spacing w:after="0" w:line="240" w:lineRule="auto"/>
      <w:ind w:left="720"/>
      <w:jc w:val="both"/>
    </w:pPr>
    <w:rPr>
      <w:rFonts w:ascii="Times New Roman" w:eastAsia="Times New Roman" w:hAnsi="Times New Roman" w:cs="Times New Roman"/>
      <w:sz w:val="24"/>
      <w:szCs w:val="24"/>
      <w:lang w:eastAsia="ar-SA"/>
    </w:rPr>
  </w:style>
  <w:style w:type="character" w:customStyle="1" w:styleId="a9">
    <w:name w:val="Основной текст_"/>
    <w:basedOn w:val="a0"/>
    <w:link w:val="6"/>
    <w:uiPriority w:val="99"/>
    <w:locked/>
    <w:rsid w:val="006B1214"/>
    <w:rPr>
      <w:spacing w:val="3"/>
      <w:sz w:val="21"/>
      <w:szCs w:val="21"/>
      <w:shd w:val="clear" w:color="auto" w:fill="FFFFFF"/>
    </w:rPr>
  </w:style>
  <w:style w:type="paragraph" w:customStyle="1" w:styleId="6">
    <w:name w:val="Основной текст6"/>
    <w:basedOn w:val="a"/>
    <w:link w:val="a9"/>
    <w:uiPriority w:val="99"/>
    <w:rsid w:val="006B1214"/>
    <w:pPr>
      <w:widowControl w:val="0"/>
      <w:shd w:val="clear" w:color="auto" w:fill="FFFFFF"/>
      <w:spacing w:after="3360" w:line="274" w:lineRule="exact"/>
      <w:ind w:hanging="360"/>
      <w:jc w:val="center"/>
    </w:pPr>
    <w:rPr>
      <w:spacing w:val="3"/>
      <w:sz w:val="21"/>
      <w:szCs w:val="21"/>
      <w:shd w:val="clear" w:color="auto" w:fill="FFFFFF"/>
    </w:rPr>
  </w:style>
  <w:style w:type="character" w:styleId="aa">
    <w:name w:val="Strong"/>
    <w:basedOn w:val="a0"/>
    <w:qFormat/>
    <w:rsid w:val="006B1214"/>
    <w:rPr>
      <w:b/>
      <w:bCs/>
    </w:rPr>
  </w:style>
  <w:style w:type="character" w:customStyle="1" w:styleId="hl">
    <w:name w:val="hl"/>
    <w:basedOn w:val="a0"/>
    <w:rsid w:val="00F9405A"/>
  </w:style>
  <w:style w:type="paragraph" w:styleId="ab">
    <w:name w:val="footnote text"/>
    <w:basedOn w:val="a"/>
    <w:link w:val="ac"/>
    <w:semiHidden/>
    <w:rsid w:val="00C53F40"/>
    <w:pPr>
      <w:spacing w:after="0" w:line="360" w:lineRule="atLeast"/>
      <w:jc w:val="both"/>
    </w:pPr>
    <w:rPr>
      <w:rFonts w:ascii="Times New Roman CYR" w:eastAsia="Times New Roman" w:hAnsi="Times New Roman CYR" w:cs="Times New Roman"/>
      <w:sz w:val="20"/>
      <w:szCs w:val="20"/>
    </w:rPr>
  </w:style>
  <w:style w:type="character" w:customStyle="1" w:styleId="ac">
    <w:name w:val="Текст сноски Знак"/>
    <w:basedOn w:val="a0"/>
    <w:link w:val="ab"/>
    <w:semiHidden/>
    <w:rsid w:val="00C53F40"/>
    <w:rPr>
      <w:rFonts w:ascii="Times New Roman CYR" w:eastAsia="Times New Roman" w:hAnsi="Times New Roman CYR" w:cs="Times New Roman"/>
      <w:sz w:val="20"/>
      <w:szCs w:val="20"/>
    </w:rPr>
  </w:style>
  <w:style w:type="character" w:styleId="ad">
    <w:name w:val="footnote reference"/>
    <w:semiHidden/>
    <w:rsid w:val="00C53F40"/>
    <w:rPr>
      <w:vertAlign w:val="superscript"/>
    </w:rPr>
  </w:style>
  <w:style w:type="paragraph" w:customStyle="1" w:styleId="31">
    <w:name w:val="çàãîëîâîê 3"/>
    <w:basedOn w:val="a"/>
    <w:next w:val="a"/>
    <w:rsid w:val="00C53F40"/>
    <w:pPr>
      <w:keepNext/>
      <w:spacing w:after="0" w:line="240" w:lineRule="auto"/>
      <w:ind w:firstLine="567"/>
      <w:jc w:val="both"/>
    </w:pPr>
    <w:rPr>
      <w:rFonts w:ascii="Times New Roman" w:eastAsia="Times New Roman" w:hAnsi="Times New Roman" w:cs="Times New Roman"/>
      <w:sz w:val="24"/>
      <w:szCs w:val="20"/>
    </w:rPr>
  </w:style>
  <w:style w:type="paragraph" w:customStyle="1" w:styleId="ae">
    <w:name w:val="Знак"/>
    <w:basedOn w:val="a"/>
    <w:rsid w:val="00C53F40"/>
    <w:pPr>
      <w:spacing w:after="160" w:line="240" w:lineRule="exact"/>
    </w:pPr>
    <w:rPr>
      <w:rFonts w:ascii="Verdana" w:eastAsia="Times New Roman" w:hAnsi="Verdana" w:cs="Verdana"/>
      <w:sz w:val="20"/>
      <w:szCs w:val="20"/>
      <w:lang w:val="en-US" w:eastAsia="en-US"/>
    </w:rPr>
  </w:style>
  <w:style w:type="paragraph" w:styleId="af">
    <w:name w:val="Body Text"/>
    <w:basedOn w:val="a"/>
    <w:link w:val="af0"/>
    <w:rsid w:val="00C53F40"/>
    <w:pPr>
      <w:spacing w:after="0" w:line="240" w:lineRule="auto"/>
    </w:pPr>
    <w:rPr>
      <w:rFonts w:ascii="Times New Roman" w:eastAsia="Times New Roman" w:hAnsi="Times New Roman" w:cs="Times New Roman"/>
      <w:sz w:val="24"/>
      <w:szCs w:val="20"/>
    </w:rPr>
  </w:style>
  <w:style w:type="character" w:customStyle="1" w:styleId="af0">
    <w:name w:val="Основной текст Знак"/>
    <w:basedOn w:val="a0"/>
    <w:link w:val="af"/>
    <w:rsid w:val="00C53F40"/>
    <w:rPr>
      <w:rFonts w:ascii="Times New Roman" w:eastAsia="Times New Roman" w:hAnsi="Times New Roman" w:cs="Times New Roman"/>
      <w:sz w:val="24"/>
      <w:szCs w:val="20"/>
    </w:rPr>
  </w:style>
  <w:style w:type="paragraph" w:customStyle="1" w:styleId="text">
    <w:name w:val="text"/>
    <w:basedOn w:val="a"/>
    <w:rsid w:val="00C53F40"/>
    <w:pPr>
      <w:spacing w:after="0" w:line="240" w:lineRule="auto"/>
      <w:ind w:firstLine="600"/>
      <w:jc w:val="both"/>
    </w:pPr>
    <w:rPr>
      <w:rFonts w:ascii="Arial" w:eastAsia="Calibri" w:hAnsi="Arial" w:cs="Arial"/>
      <w:color w:val="006633"/>
      <w:sz w:val="28"/>
      <w:szCs w:val="28"/>
    </w:rPr>
  </w:style>
  <w:style w:type="paragraph" w:customStyle="1" w:styleId="Default">
    <w:name w:val="Default"/>
    <w:rsid w:val="00C53F4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rame">
    <w:name w:val="grame"/>
    <w:basedOn w:val="a0"/>
    <w:rsid w:val="00C53F40"/>
  </w:style>
  <w:style w:type="paragraph" w:customStyle="1" w:styleId="21">
    <w:name w:val="Знак Знак Знак2 Знак Знак Знак Знак"/>
    <w:basedOn w:val="a"/>
    <w:rsid w:val="00C53F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1c4">
    <w:name w:val="c1 c4"/>
    <w:basedOn w:val="a0"/>
    <w:rsid w:val="00C53F40"/>
  </w:style>
  <w:style w:type="paragraph" w:customStyle="1" w:styleId="c8">
    <w:name w:val="c8"/>
    <w:basedOn w:val="a"/>
    <w:rsid w:val="00C53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2c4">
    <w:name w:val="c1 c2 c4"/>
    <w:basedOn w:val="a0"/>
    <w:rsid w:val="00C53F40"/>
  </w:style>
  <w:style w:type="character" w:customStyle="1" w:styleId="fontstyle11">
    <w:name w:val="fontstyle11"/>
    <w:basedOn w:val="a0"/>
    <w:rsid w:val="00C53F40"/>
  </w:style>
  <w:style w:type="paragraph" w:customStyle="1" w:styleId="book">
    <w:name w:val="book"/>
    <w:basedOn w:val="a"/>
    <w:rsid w:val="00C53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dar">
    <w:name w:val="udar"/>
    <w:basedOn w:val="a0"/>
    <w:rsid w:val="00C53F40"/>
  </w:style>
  <w:style w:type="paragraph" w:customStyle="1" w:styleId="af1">
    <w:name w:val="Знак Знак Знак Знак"/>
    <w:basedOn w:val="a"/>
    <w:rsid w:val="00C53F40"/>
    <w:pPr>
      <w:spacing w:after="160" w:line="240" w:lineRule="exact"/>
    </w:pPr>
    <w:rPr>
      <w:rFonts w:ascii="Verdana" w:eastAsia="Times New Roman" w:hAnsi="Verdana" w:cs="Times New Roman"/>
      <w:sz w:val="20"/>
      <w:szCs w:val="20"/>
      <w:lang w:val="en-US" w:eastAsia="en-US"/>
    </w:rPr>
  </w:style>
  <w:style w:type="paragraph" w:styleId="22">
    <w:name w:val="Body Text Indent 2"/>
    <w:basedOn w:val="a"/>
    <w:link w:val="23"/>
    <w:rsid w:val="00C53F40"/>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C53F40"/>
    <w:rPr>
      <w:rFonts w:ascii="Times New Roman" w:eastAsia="Times New Roman" w:hAnsi="Times New Roman" w:cs="Times New Roman"/>
      <w:sz w:val="24"/>
      <w:szCs w:val="24"/>
    </w:rPr>
  </w:style>
  <w:style w:type="paragraph" w:customStyle="1" w:styleId="12">
    <w:name w:val="Обычный1"/>
    <w:rsid w:val="00C53F40"/>
    <w:pPr>
      <w:widowControl w:val="0"/>
      <w:snapToGrid w:val="0"/>
      <w:spacing w:after="0" w:line="240" w:lineRule="auto"/>
    </w:pPr>
    <w:rPr>
      <w:rFonts w:ascii="Times New Roman" w:eastAsia="Times New Roman" w:hAnsi="Times New Roman" w:cs="Times New Roman"/>
      <w:sz w:val="20"/>
      <w:szCs w:val="20"/>
    </w:rPr>
  </w:style>
  <w:style w:type="paragraph" w:customStyle="1" w:styleId="western">
    <w:name w:val="western"/>
    <w:basedOn w:val="a"/>
    <w:rsid w:val="00C53F4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Indent"/>
    <w:basedOn w:val="a"/>
    <w:link w:val="af3"/>
    <w:rsid w:val="00C53F40"/>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C53F40"/>
    <w:rPr>
      <w:rFonts w:ascii="Times New Roman" w:eastAsia="Times New Roman" w:hAnsi="Times New Roman" w:cs="Times New Roman"/>
      <w:sz w:val="24"/>
      <w:szCs w:val="24"/>
    </w:rPr>
  </w:style>
  <w:style w:type="character" w:customStyle="1" w:styleId="c2">
    <w:name w:val="c2"/>
    <w:basedOn w:val="a0"/>
    <w:rsid w:val="00C53F40"/>
  </w:style>
  <w:style w:type="character" w:customStyle="1" w:styleId="af4">
    <w:name w:val="Текст примечания Знак"/>
    <w:basedOn w:val="a0"/>
    <w:link w:val="af5"/>
    <w:semiHidden/>
    <w:rsid w:val="00C53F40"/>
    <w:rPr>
      <w:rFonts w:ascii="Times New Roman" w:eastAsia="Times New Roman" w:hAnsi="Times New Roman" w:cs="Times New Roman"/>
      <w:sz w:val="20"/>
      <w:szCs w:val="20"/>
    </w:rPr>
  </w:style>
  <w:style w:type="paragraph" w:styleId="af5">
    <w:name w:val="annotation text"/>
    <w:basedOn w:val="a"/>
    <w:link w:val="af4"/>
    <w:semiHidden/>
    <w:rsid w:val="00C53F40"/>
    <w:pPr>
      <w:spacing w:after="0" w:line="240" w:lineRule="auto"/>
    </w:pPr>
    <w:rPr>
      <w:rFonts w:ascii="Times New Roman" w:eastAsia="Times New Roman" w:hAnsi="Times New Roman" w:cs="Times New Roman"/>
      <w:sz w:val="20"/>
      <w:szCs w:val="20"/>
    </w:rPr>
  </w:style>
  <w:style w:type="paragraph" w:customStyle="1" w:styleId="c9">
    <w:name w:val="c9"/>
    <w:basedOn w:val="a"/>
    <w:rsid w:val="00C53F40"/>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Title"/>
    <w:basedOn w:val="a"/>
    <w:link w:val="af7"/>
    <w:qFormat/>
    <w:rsid w:val="00C53F40"/>
    <w:pPr>
      <w:spacing w:before="240" w:after="60" w:line="240" w:lineRule="atLeast"/>
      <w:jc w:val="center"/>
      <w:outlineLvl w:val="0"/>
    </w:pPr>
    <w:rPr>
      <w:rFonts w:ascii="Arial" w:eastAsia="Times New Roman" w:hAnsi="Arial" w:cs="Arial"/>
      <w:b/>
      <w:bCs/>
      <w:kern w:val="28"/>
      <w:sz w:val="32"/>
      <w:szCs w:val="32"/>
      <w:lang w:eastAsia="en-US"/>
    </w:rPr>
  </w:style>
  <w:style w:type="character" w:customStyle="1" w:styleId="af7">
    <w:name w:val="Название Знак"/>
    <w:basedOn w:val="a0"/>
    <w:link w:val="af6"/>
    <w:rsid w:val="00C53F40"/>
    <w:rPr>
      <w:rFonts w:ascii="Arial" w:eastAsia="Times New Roman" w:hAnsi="Arial" w:cs="Arial"/>
      <w:b/>
      <w:bCs/>
      <w:kern w:val="28"/>
      <w:sz w:val="32"/>
      <w:szCs w:val="32"/>
      <w:lang w:eastAsia="en-US"/>
    </w:rPr>
  </w:style>
  <w:style w:type="paragraph" w:customStyle="1" w:styleId="af8">
    <w:name w:val="Знак Знак Знак Знак Знак Знак Знак Знак Знак Знак"/>
    <w:basedOn w:val="a"/>
    <w:rsid w:val="00C53F40"/>
    <w:pPr>
      <w:spacing w:after="160" w:line="240" w:lineRule="exact"/>
    </w:pPr>
    <w:rPr>
      <w:rFonts w:ascii="Verdana" w:eastAsia="Times New Roman" w:hAnsi="Verdana" w:cs="Verdana"/>
      <w:sz w:val="20"/>
      <w:szCs w:val="20"/>
      <w:lang w:val="en-US" w:eastAsia="en-US"/>
    </w:rPr>
  </w:style>
  <w:style w:type="character" w:customStyle="1" w:styleId="apple-style-span">
    <w:name w:val="apple-style-span"/>
    <w:basedOn w:val="a0"/>
    <w:rsid w:val="00C53F40"/>
  </w:style>
  <w:style w:type="character" w:styleId="af9">
    <w:name w:val="endnote reference"/>
    <w:rsid w:val="00C53F40"/>
    <w:rPr>
      <w:vertAlign w:val="superscript"/>
    </w:rPr>
  </w:style>
  <w:style w:type="paragraph" w:styleId="afa">
    <w:name w:val="endnote text"/>
    <w:basedOn w:val="a"/>
    <w:link w:val="afb"/>
    <w:rsid w:val="00C53F40"/>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C53F40"/>
    <w:rPr>
      <w:rFonts w:ascii="Times New Roman" w:eastAsia="Times New Roman" w:hAnsi="Times New Roman" w:cs="Times New Roman"/>
      <w:sz w:val="20"/>
      <w:szCs w:val="20"/>
    </w:rPr>
  </w:style>
  <w:style w:type="paragraph" w:styleId="afc">
    <w:name w:val="footer"/>
    <w:basedOn w:val="a"/>
    <w:link w:val="afd"/>
    <w:rsid w:val="00C53F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3F40"/>
    <w:rPr>
      <w:rFonts w:ascii="Times New Roman" w:eastAsia="Times New Roman" w:hAnsi="Times New Roman" w:cs="Times New Roman"/>
      <w:sz w:val="24"/>
      <w:szCs w:val="24"/>
    </w:rPr>
  </w:style>
  <w:style w:type="character" w:styleId="afe">
    <w:name w:val="page number"/>
    <w:basedOn w:val="a0"/>
    <w:rsid w:val="00C53F40"/>
  </w:style>
  <w:style w:type="paragraph" w:customStyle="1" w:styleId="13">
    <w:name w:val="Без интервала1"/>
    <w:aliases w:val="основа"/>
    <w:link w:val="aff"/>
    <w:qFormat/>
    <w:rsid w:val="00C53F40"/>
    <w:pPr>
      <w:spacing w:after="0" w:line="240" w:lineRule="auto"/>
    </w:pPr>
    <w:rPr>
      <w:rFonts w:ascii="Calibri" w:eastAsia="Times New Roman" w:hAnsi="Calibri" w:cs="Times New Roman"/>
      <w:lang w:eastAsia="en-US"/>
    </w:rPr>
  </w:style>
  <w:style w:type="character" w:customStyle="1" w:styleId="aff">
    <w:name w:val="Без интервала Знак"/>
    <w:aliases w:val="основа Знак,Без интервала1 Знак"/>
    <w:link w:val="13"/>
    <w:rsid w:val="00C53F40"/>
    <w:rPr>
      <w:rFonts w:ascii="Calibri" w:eastAsia="Times New Roman" w:hAnsi="Calibri" w:cs="Times New Roman"/>
      <w:lang w:eastAsia="en-US"/>
    </w:rPr>
  </w:style>
  <w:style w:type="paragraph" w:customStyle="1" w:styleId="32">
    <w:name w:val="Знак Знак3"/>
    <w:basedOn w:val="a"/>
    <w:rsid w:val="00C53F40"/>
    <w:pPr>
      <w:spacing w:after="160" w:line="240" w:lineRule="exact"/>
    </w:pPr>
    <w:rPr>
      <w:rFonts w:ascii="Verdana" w:eastAsia="Times New Roman" w:hAnsi="Verdana" w:cs="Verdana"/>
      <w:sz w:val="20"/>
      <w:szCs w:val="20"/>
      <w:lang w:val="en-US" w:eastAsia="en-US"/>
    </w:rPr>
  </w:style>
  <w:style w:type="paragraph" w:customStyle="1" w:styleId="aff0">
    <w:name w:val="Абзац"/>
    <w:basedOn w:val="a"/>
    <w:rsid w:val="00C53F40"/>
    <w:pPr>
      <w:spacing w:after="0" w:line="36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rsid w:val="00C53F4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C53F40"/>
    <w:rPr>
      <w:rFonts w:ascii="Times New Roman" w:eastAsia="Times New Roman" w:hAnsi="Times New Roman" w:cs="Times New Roman"/>
      <w:sz w:val="16"/>
      <w:szCs w:val="16"/>
    </w:rPr>
  </w:style>
  <w:style w:type="character" w:customStyle="1" w:styleId="hdesc">
    <w:name w:val="hdesc"/>
    <w:basedOn w:val="a0"/>
    <w:rsid w:val="00C53F40"/>
  </w:style>
  <w:style w:type="paragraph" w:customStyle="1" w:styleId="avt">
    <w:name w:val="avt"/>
    <w:basedOn w:val="a"/>
    <w:rsid w:val="00C53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53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53F40"/>
  </w:style>
  <w:style w:type="paragraph" w:customStyle="1" w:styleId="210">
    <w:name w:val="21"/>
    <w:basedOn w:val="a"/>
    <w:rsid w:val="00C53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C53F40"/>
  </w:style>
  <w:style w:type="character" w:styleId="aff1">
    <w:name w:val="FollowedHyperlink"/>
    <w:rsid w:val="00C53F40"/>
    <w:rPr>
      <w:color w:val="800080"/>
      <w:u w:val="single"/>
    </w:rPr>
  </w:style>
  <w:style w:type="paragraph" w:styleId="HTML">
    <w:name w:val="HTML Preformatted"/>
    <w:basedOn w:val="a"/>
    <w:link w:val="HTML0"/>
    <w:rsid w:val="00C5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53F4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440613">
      <w:bodyDiv w:val="1"/>
      <w:marLeft w:val="0"/>
      <w:marRight w:val="0"/>
      <w:marTop w:val="0"/>
      <w:marBottom w:val="0"/>
      <w:divBdr>
        <w:top w:val="none" w:sz="0" w:space="0" w:color="auto"/>
        <w:left w:val="none" w:sz="0" w:space="0" w:color="auto"/>
        <w:bottom w:val="none" w:sz="0" w:space="0" w:color="auto"/>
        <w:right w:val="none" w:sz="0" w:space="0" w:color="auto"/>
      </w:divBdr>
      <w:divsChild>
        <w:div w:id="1382830308">
          <w:marLeft w:val="0"/>
          <w:marRight w:val="0"/>
          <w:marTop w:val="0"/>
          <w:marBottom w:val="0"/>
          <w:divBdr>
            <w:top w:val="none" w:sz="0" w:space="0" w:color="auto"/>
            <w:left w:val="none" w:sz="0" w:space="0" w:color="auto"/>
            <w:bottom w:val="none" w:sz="0" w:space="0" w:color="auto"/>
            <w:right w:val="none" w:sz="0" w:space="0" w:color="auto"/>
          </w:divBdr>
        </w:div>
      </w:divsChild>
    </w:div>
    <w:div w:id="1650556656">
      <w:bodyDiv w:val="1"/>
      <w:marLeft w:val="0"/>
      <w:marRight w:val="0"/>
      <w:marTop w:val="0"/>
      <w:marBottom w:val="0"/>
      <w:divBdr>
        <w:top w:val="none" w:sz="0" w:space="0" w:color="auto"/>
        <w:left w:val="none" w:sz="0" w:space="0" w:color="auto"/>
        <w:bottom w:val="none" w:sz="0" w:space="0" w:color="auto"/>
        <w:right w:val="none" w:sz="0" w:space="0" w:color="auto"/>
      </w:divBdr>
      <w:divsChild>
        <w:div w:id="86274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AFFC-63F4-4CA3-AFB5-D3A2C79D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4817</Words>
  <Characters>27461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Наталья Александровна Гусева</cp:lastModifiedBy>
  <cp:revision>4</cp:revision>
  <dcterms:created xsi:type="dcterms:W3CDTF">2017-12-21T13:22:00Z</dcterms:created>
  <dcterms:modified xsi:type="dcterms:W3CDTF">2017-12-21T14:05:00Z</dcterms:modified>
</cp:coreProperties>
</file>