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hanging="11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Наименование практики (технологии)</w:t>
      </w:r>
    </w:p>
    <w:p w:rsidR="00C60264" w:rsidRPr="00C057AA" w:rsidRDefault="00C60264" w:rsidP="00C057AA">
      <w:pPr>
        <w:tabs>
          <w:tab w:val="left" w:pos="8404"/>
        </w:tabs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C057AA">
        <w:rPr>
          <w:rFonts w:cs="Times New Roman"/>
          <w:iCs/>
          <w:sz w:val="24"/>
          <w:szCs w:val="24"/>
          <w:lang w:eastAsia="ru-RU"/>
        </w:rPr>
        <w:t>мини-проб для учащихся 6-х классов</w:t>
      </w:r>
      <w:r w:rsidRPr="00C057AA">
        <w:rPr>
          <w:rFonts w:cs="Times New Roman"/>
          <w:b/>
          <w:sz w:val="24"/>
          <w:szCs w:val="24"/>
        </w:rPr>
        <w:t xml:space="preserve"> «Калейдоскоп профессий».</w:t>
      </w:r>
    </w:p>
    <w:p w:rsidR="00C60264" w:rsidRPr="00C057AA" w:rsidRDefault="00C60264" w:rsidP="00C057AA">
      <w:pPr>
        <w:pStyle w:val="a5"/>
        <w:tabs>
          <w:tab w:val="left" w:pos="8404"/>
        </w:tabs>
        <w:ind w:firstLine="0"/>
        <w:rPr>
          <w:rFonts w:cs="Times New Roman"/>
          <w:b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Автор практики, организация, в которой реализуется практика, должность или форма взаимодействия с организацией</w:t>
      </w:r>
    </w:p>
    <w:p w:rsidR="00C60264" w:rsidRPr="00C057AA" w:rsidRDefault="00C60264" w:rsidP="00C057AA">
      <w:pPr>
        <w:shd w:val="clear" w:color="auto" w:fill="FFFFFF"/>
        <w:jc w:val="both"/>
        <w:rPr>
          <w:rFonts w:cs="Times New Roman"/>
          <w:sz w:val="24"/>
          <w:szCs w:val="24"/>
          <w:lang w:eastAsia="ru-RU"/>
        </w:rPr>
      </w:pPr>
      <w:r w:rsidRPr="00245A9D">
        <w:rPr>
          <w:rFonts w:cs="Times New Roman"/>
          <w:sz w:val="24"/>
          <w:szCs w:val="24"/>
        </w:rPr>
        <w:t>Автор</w:t>
      </w:r>
      <w:r w:rsidR="00245A9D">
        <w:rPr>
          <w:rFonts w:cs="Times New Roman"/>
          <w:sz w:val="24"/>
          <w:szCs w:val="24"/>
        </w:rPr>
        <w:t>ы</w:t>
      </w:r>
      <w:r w:rsidRPr="00245A9D">
        <w:rPr>
          <w:rFonts w:cs="Times New Roman"/>
          <w:sz w:val="24"/>
          <w:szCs w:val="24"/>
        </w:rPr>
        <w:t xml:space="preserve"> программы</w:t>
      </w:r>
      <w:r w:rsidRPr="00C057AA">
        <w:rPr>
          <w:rFonts w:cs="Times New Roman"/>
          <w:b/>
          <w:sz w:val="24"/>
          <w:szCs w:val="24"/>
        </w:rPr>
        <w:t xml:space="preserve"> – </w:t>
      </w:r>
      <w:r w:rsidRPr="00C057AA">
        <w:rPr>
          <w:rFonts w:cs="Times New Roman"/>
          <w:sz w:val="24"/>
          <w:szCs w:val="24"/>
          <w:lang w:eastAsia="ru-RU"/>
        </w:rPr>
        <w:t xml:space="preserve">Андреева </w:t>
      </w:r>
      <w:proofErr w:type="gramStart"/>
      <w:r w:rsidRPr="00C057AA">
        <w:rPr>
          <w:rFonts w:cs="Times New Roman"/>
          <w:sz w:val="24"/>
          <w:szCs w:val="24"/>
          <w:lang w:eastAsia="ru-RU"/>
        </w:rPr>
        <w:t>Ольга  Владимировна</w:t>
      </w:r>
      <w:proofErr w:type="gramEnd"/>
      <w:r w:rsidRPr="00C057AA">
        <w:rPr>
          <w:rFonts w:cs="Times New Roman"/>
          <w:sz w:val="24"/>
          <w:szCs w:val="24"/>
          <w:lang w:eastAsia="ru-RU"/>
        </w:rPr>
        <w:t>,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="00AF3752" w:rsidRPr="00AF3752">
        <w:rPr>
          <w:rFonts w:cs="Times New Roman"/>
          <w:sz w:val="24"/>
          <w:szCs w:val="24"/>
        </w:rPr>
        <w:t>Белышева Татьяна Владимировна,</w:t>
      </w:r>
      <w:r w:rsidR="00AF3752">
        <w:rPr>
          <w:rFonts w:cs="Times New Roman"/>
          <w:b/>
          <w:sz w:val="24"/>
          <w:szCs w:val="24"/>
        </w:rPr>
        <w:t xml:space="preserve"> </w:t>
      </w:r>
      <w:r w:rsidR="00581894" w:rsidRPr="00581894">
        <w:rPr>
          <w:rFonts w:cs="Times New Roman"/>
          <w:sz w:val="24"/>
          <w:szCs w:val="24"/>
        </w:rPr>
        <w:t>Березина Наталья Евгеньевна,</w:t>
      </w:r>
      <w:r w:rsidR="00581894">
        <w:rPr>
          <w:rFonts w:cs="Times New Roman"/>
          <w:b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>Березняк Полина Вячеславовна,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>Войнова Галина Александровна,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 xml:space="preserve">Гаврилова Светлана Львовна, 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 xml:space="preserve">Исаковская Марина Владимировна, </w:t>
      </w:r>
      <w:r w:rsidRPr="00C057AA">
        <w:rPr>
          <w:rFonts w:cs="Times New Roman"/>
          <w:color w:val="000000"/>
          <w:sz w:val="24"/>
          <w:szCs w:val="24"/>
          <w:bdr w:val="none" w:sz="0" w:space="0" w:color="auto" w:frame="1"/>
          <w:lang w:eastAsia="ru-RU"/>
        </w:rPr>
        <w:t>Миронова Ксения Олеговна</w:t>
      </w:r>
      <w:r w:rsidRPr="00C057AA">
        <w:rPr>
          <w:rFonts w:cs="Times New Roman"/>
          <w:sz w:val="24"/>
          <w:szCs w:val="24"/>
          <w:lang w:eastAsia="ru-RU"/>
        </w:rPr>
        <w:t>, педагоги дополнительного образования МОУ ДО «Межшкольного учебного центра Кировского и Ленинского районов» г. Ярославля.</w:t>
      </w:r>
    </w:p>
    <w:p w:rsidR="00C60264" w:rsidRPr="00C057AA" w:rsidRDefault="00C60264" w:rsidP="00C057AA">
      <w:pPr>
        <w:shd w:val="clear" w:color="auto" w:fill="FFFFFF"/>
        <w:jc w:val="both"/>
        <w:rPr>
          <w:rFonts w:cs="Times New Roman"/>
          <w:sz w:val="24"/>
          <w:szCs w:val="24"/>
          <w:lang w:eastAsia="ru-RU"/>
        </w:rPr>
      </w:pPr>
      <w:r w:rsidRPr="00245A9D">
        <w:rPr>
          <w:rFonts w:cs="Times New Roman"/>
          <w:sz w:val="24"/>
          <w:szCs w:val="24"/>
        </w:rPr>
        <w:t>Организация, в которой реализуется программа</w:t>
      </w:r>
      <w:r w:rsidRPr="00C057AA">
        <w:rPr>
          <w:rFonts w:cs="Times New Roman"/>
          <w:b/>
          <w:sz w:val="24"/>
          <w:szCs w:val="24"/>
        </w:rPr>
        <w:t xml:space="preserve"> - </w:t>
      </w:r>
      <w:r w:rsidRPr="00C057AA">
        <w:rPr>
          <w:rFonts w:cs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 Межшкольный учебный центр Кировского и Ленинского районов г. Ярославля.</w:t>
      </w:r>
    </w:p>
    <w:p w:rsidR="00C60264" w:rsidRPr="00C057AA" w:rsidRDefault="00C60264" w:rsidP="00C057AA">
      <w:pPr>
        <w:shd w:val="clear" w:color="auto" w:fill="FFFFFF"/>
        <w:jc w:val="both"/>
        <w:rPr>
          <w:rFonts w:cs="Times New Roman"/>
          <w:sz w:val="24"/>
          <w:szCs w:val="24"/>
          <w:lang w:eastAsia="ru-RU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Проблема, на решение которой направлена практика, ее актуальность</w:t>
      </w:r>
    </w:p>
    <w:p w:rsidR="00C057AA" w:rsidRPr="00C057AA" w:rsidRDefault="00C057AA" w:rsidP="00C057AA">
      <w:pPr>
        <w:shd w:val="clear" w:color="auto" w:fill="FAFBFC"/>
        <w:ind w:firstLine="708"/>
        <w:jc w:val="both"/>
        <w:textAlignment w:val="baseline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  <w:lang w:eastAsia="ru-RU"/>
        </w:rPr>
        <w:t xml:space="preserve"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</w:t>
      </w:r>
      <w:r w:rsidR="00080914">
        <w:rPr>
          <w:rFonts w:cs="Times New Roman"/>
          <w:sz w:val="24"/>
          <w:szCs w:val="24"/>
        </w:rPr>
        <w:t>Система образования, отвечая</w:t>
      </w:r>
      <w:r w:rsidRPr="00C057AA">
        <w:rPr>
          <w:rFonts w:cs="Times New Roman"/>
          <w:sz w:val="24"/>
          <w:szCs w:val="24"/>
        </w:rPr>
        <w:t xml:space="preserve"> на этот вызов, </w:t>
      </w:r>
      <w:r w:rsidR="00080914">
        <w:rPr>
          <w:rFonts w:cs="Times New Roman"/>
          <w:sz w:val="24"/>
          <w:szCs w:val="24"/>
        </w:rPr>
        <w:t>выстраивает</w:t>
      </w:r>
      <w:r w:rsidRPr="00C057A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C057AA">
        <w:rPr>
          <w:rFonts w:cs="Times New Roman"/>
          <w:sz w:val="24"/>
          <w:szCs w:val="24"/>
        </w:rPr>
        <w:t>профориентационную</w:t>
      </w:r>
      <w:proofErr w:type="spellEnd"/>
      <w:proofErr w:type="gramEnd"/>
      <w:r w:rsidRPr="00C057AA">
        <w:rPr>
          <w:rFonts w:cs="Times New Roman"/>
          <w:sz w:val="24"/>
          <w:szCs w:val="24"/>
        </w:rPr>
        <w:t xml:space="preserve"> работу</w:t>
      </w:r>
      <w:r w:rsidR="00080914">
        <w:rPr>
          <w:rFonts w:cs="Times New Roman"/>
          <w:sz w:val="24"/>
          <w:szCs w:val="24"/>
        </w:rPr>
        <w:t>, включая обучающихся в практико-ориентированную деятельность</w:t>
      </w:r>
      <w:r w:rsidRPr="00C057AA">
        <w:rPr>
          <w:rFonts w:cs="Times New Roman"/>
          <w:sz w:val="24"/>
          <w:szCs w:val="24"/>
        </w:rPr>
        <w:t>.</w:t>
      </w:r>
      <w:r w:rsidRPr="00C057AA">
        <w:rPr>
          <w:rFonts w:cs="Times New Roman"/>
          <w:sz w:val="24"/>
          <w:szCs w:val="24"/>
          <w:lang w:eastAsia="ru-RU"/>
        </w:rPr>
        <w:t xml:space="preserve"> Одним из </w:t>
      </w:r>
      <w:r w:rsidR="00080914">
        <w:rPr>
          <w:rFonts w:cs="Times New Roman"/>
          <w:sz w:val="24"/>
          <w:szCs w:val="24"/>
          <w:lang w:eastAsia="ru-RU"/>
        </w:rPr>
        <w:t xml:space="preserve">средств </w:t>
      </w:r>
      <w:r w:rsidR="00FE6956">
        <w:rPr>
          <w:rFonts w:cs="Times New Roman"/>
          <w:sz w:val="24"/>
          <w:szCs w:val="24"/>
          <w:lang w:eastAsia="ru-RU"/>
        </w:rPr>
        <w:t xml:space="preserve">решения </w:t>
      </w:r>
      <w:r w:rsidRPr="00C057AA">
        <w:rPr>
          <w:rFonts w:cs="Times New Roman"/>
          <w:sz w:val="24"/>
          <w:szCs w:val="24"/>
          <w:lang w:eastAsia="ru-RU"/>
        </w:rPr>
        <w:t>проблем</w:t>
      </w:r>
      <w:r w:rsidR="00376489">
        <w:rPr>
          <w:rFonts w:cs="Times New Roman"/>
          <w:sz w:val="24"/>
          <w:szCs w:val="24"/>
          <w:lang w:eastAsia="ru-RU"/>
        </w:rPr>
        <w:t>ы</w:t>
      </w:r>
      <w:r w:rsidR="00FE6956">
        <w:rPr>
          <w:rFonts w:cs="Times New Roman"/>
          <w:sz w:val="24"/>
          <w:szCs w:val="24"/>
          <w:lang w:eastAsia="ru-RU"/>
        </w:rPr>
        <w:t xml:space="preserve"> сопровождения профессионального самоопределения </w:t>
      </w:r>
      <w:r w:rsidRPr="00C057AA">
        <w:rPr>
          <w:rFonts w:cs="Times New Roman"/>
          <w:sz w:val="24"/>
          <w:szCs w:val="24"/>
          <w:lang w:eastAsia="ru-RU"/>
        </w:rPr>
        <w:t>является организация и проведение профессиональных проб.</w:t>
      </w:r>
    </w:p>
    <w:p w:rsidR="00C057AA" w:rsidRPr="00C057AA" w:rsidRDefault="00C057AA" w:rsidP="00FE6956">
      <w:pPr>
        <w:jc w:val="both"/>
        <w:rPr>
          <w:sz w:val="24"/>
          <w:szCs w:val="24"/>
        </w:rPr>
      </w:pPr>
      <w:r w:rsidRPr="00C057AA">
        <w:rPr>
          <w:sz w:val="24"/>
          <w:szCs w:val="24"/>
        </w:rPr>
        <w:t>Профессиональная проба – это</w:t>
      </w:r>
      <w:r w:rsidR="00FE6956">
        <w:rPr>
          <w:sz w:val="24"/>
          <w:szCs w:val="24"/>
        </w:rPr>
        <w:t xml:space="preserve"> </w:t>
      </w:r>
      <w:r w:rsidRPr="00C057AA">
        <w:rPr>
          <w:sz w:val="24"/>
          <w:szCs w:val="24"/>
        </w:rPr>
        <w:t>профессиональное испытание</w:t>
      </w:r>
      <w:r w:rsidR="00FE6956">
        <w:rPr>
          <w:sz w:val="24"/>
          <w:szCs w:val="24"/>
        </w:rPr>
        <w:t>, моделирующее</w:t>
      </w:r>
      <w:r w:rsidRPr="00C057AA">
        <w:rPr>
          <w:sz w:val="24"/>
          <w:szCs w:val="24"/>
        </w:rPr>
        <w:t xml:space="preserve"> элементы конкретного вида профес</w:t>
      </w:r>
      <w:r w:rsidR="00FE6956">
        <w:rPr>
          <w:sz w:val="24"/>
          <w:szCs w:val="24"/>
        </w:rPr>
        <w:t>сиональной деятельности, имеющее</w:t>
      </w:r>
      <w:r w:rsidRPr="00C057AA">
        <w:rPr>
          <w:sz w:val="24"/>
          <w:szCs w:val="24"/>
        </w:rPr>
        <w:t xml:space="preserve"> завершенный вид</w:t>
      </w:r>
      <w:r w:rsidR="00FE6956">
        <w:rPr>
          <w:sz w:val="24"/>
          <w:szCs w:val="24"/>
        </w:rPr>
        <w:t xml:space="preserve"> и способствующее</w:t>
      </w:r>
      <w:r w:rsidRPr="00C057AA">
        <w:rPr>
          <w:sz w:val="24"/>
          <w:szCs w:val="24"/>
        </w:rPr>
        <w:t xml:space="preserve"> сознательному, обоснованному выбору профессии.</w:t>
      </w:r>
    </w:p>
    <w:p w:rsidR="00C057AA" w:rsidRPr="00C057AA" w:rsidRDefault="00C057AA" w:rsidP="00E755A1">
      <w:pPr>
        <w:ind w:firstLine="708"/>
        <w:jc w:val="both"/>
        <w:rPr>
          <w:rFonts w:cs="Times New Roman"/>
          <w:spacing w:val="6"/>
          <w:w w:val="105"/>
          <w:sz w:val="24"/>
          <w:szCs w:val="24"/>
        </w:rPr>
      </w:pPr>
      <w:r w:rsidRPr="00C057AA">
        <w:rPr>
          <w:rFonts w:cs="Times New Roman"/>
          <w:spacing w:val="9"/>
          <w:w w:val="105"/>
          <w:sz w:val="24"/>
          <w:szCs w:val="24"/>
        </w:rPr>
        <w:t xml:space="preserve">Профессиональная </w:t>
      </w:r>
      <w:r w:rsidRPr="00C057AA">
        <w:rPr>
          <w:rFonts w:cs="Times New Roman"/>
          <w:spacing w:val="8"/>
          <w:w w:val="105"/>
          <w:sz w:val="24"/>
          <w:szCs w:val="24"/>
        </w:rPr>
        <w:t>деятель</w:t>
      </w:r>
      <w:r w:rsidRPr="00C057AA">
        <w:rPr>
          <w:rFonts w:cs="Times New Roman"/>
          <w:w w:val="105"/>
          <w:sz w:val="24"/>
          <w:szCs w:val="24"/>
        </w:rPr>
        <w:t>ность</w:t>
      </w:r>
      <w:r w:rsidRPr="00C057AA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всегда</w:t>
      </w:r>
      <w:r w:rsidRPr="00C057AA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имеет</w:t>
      </w:r>
      <w:r w:rsidRPr="00C057AA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практический, преобразовательный,</w:t>
      </w:r>
      <w:r w:rsidRPr="00C057AA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продуктивный</w:t>
      </w:r>
      <w:r w:rsidRPr="00C057AA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C057AA">
        <w:rPr>
          <w:rFonts w:cs="Times New Roman"/>
          <w:spacing w:val="-3"/>
          <w:w w:val="105"/>
          <w:sz w:val="24"/>
          <w:szCs w:val="24"/>
        </w:rPr>
        <w:t>характер</w:t>
      </w:r>
      <w:r w:rsidRPr="00C057AA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и</w:t>
      </w:r>
      <w:r w:rsidRPr="00C057AA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тем</w:t>
      </w:r>
      <w:r w:rsidRPr="00C057AA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C057AA">
        <w:rPr>
          <w:rFonts w:cs="Times New Roman"/>
          <w:spacing w:val="-3"/>
          <w:w w:val="105"/>
          <w:sz w:val="24"/>
          <w:szCs w:val="24"/>
        </w:rPr>
        <w:t>самым</w:t>
      </w:r>
      <w:r w:rsidRPr="00C057AA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C057AA">
        <w:rPr>
          <w:rFonts w:cs="Times New Roman"/>
          <w:spacing w:val="-3"/>
          <w:w w:val="105"/>
          <w:sz w:val="24"/>
          <w:szCs w:val="24"/>
        </w:rPr>
        <w:t>сущест</w:t>
      </w:r>
      <w:r w:rsidRPr="00C057AA">
        <w:rPr>
          <w:rFonts w:cs="Times New Roman"/>
          <w:spacing w:val="-1"/>
          <w:sz w:val="24"/>
          <w:szCs w:val="24"/>
        </w:rPr>
        <w:t xml:space="preserve">венно отличается от привычной для </w:t>
      </w:r>
      <w:r w:rsidRPr="00C057AA">
        <w:rPr>
          <w:rFonts w:cs="Times New Roman"/>
          <w:sz w:val="24"/>
          <w:szCs w:val="24"/>
        </w:rPr>
        <w:t xml:space="preserve">школьника учебной деятельности, </w:t>
      </w:r>
      <w:r w:rsidRPr="00C057AA">
        <w:rPr>
          <w:rFonts w:cs="Times New Roman"/>
          <w:w w:val="105"/>
          <w:sz w:val="24"/>
          <w:szCs w:val="24"/>
        </w:rPr>
        <w:t>основанной</w:t>
      </w:r>
      <w:r w:rsidRPr="00C057AA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на</w:t>
      </w:r>
      <w:r w:rsidRPr="00C057AA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«усвоении</w:t>
      </w:r>
      <w:r w:rsidRPr="00C057AA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 xml:space="preserve">материала». </w:t>
      </w:r>
    </w:p>
    <w:p w:rsidR="00C057AA" w:rsidRDefault="00C057AA" w:rsidP="00E755A1">
      <w:pPr>
        <w:ind w:firstLine="708"/>
        <w:jc w:val="both"/>
        <w:rPr>
          <w:rFonts w:cs="Times New Roman"/>
          <w:w w:val="105"/>
          <w:sz w:val="24"/>
          <w:szCs w:val="24"/>
        </w:rPr>
      </w:pPr>
      <w:r w:rsidRPr="00C057AA">
        <w:rPr>
          <w:sz w:val="24"/>
          <w:szCs w:val="24"/>
        </w:rPr>
        <w:t xml:space="preserve">Педагогическая идея создания дополнительной общеобразовательной общеразвивающей программы «Калейдоскоп профессий» по реализации цикла профессиональных проб для школьников 12-13 лет состоит в обеспечении обучающимся возможности «погружения» в самые различные профессии, получения </w:t>
      </w:r>
      <w:r w:rsidRPr="00C057AA">
        <w:rPr>
          <w:rFonts w:cs="Times New Roman"/>
          <w:w w:val="105"/>
          <w:sz w:val="24"/>
          <w:szCs w:val="24"/>
        </w:rPr>
        <w:t>опыта профессиональной деятельности и</w:t>
      </w:r>
      <w:r w:rsidRPr="00C057AA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на</w:t>
      </w:r>
      <w:r w:rsidRPr="00C057AA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этой</w:t>
      </w:r>
      <w:r w:rsidRPr="00C057AA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основе</w:t>
      </w:r>
      <w:r w:rsidRPr="00C057AA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—</w:t>
      </w:r>
      <w:r w:rsidRPr="00C057AA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фор</w:t>
      </w:r>
      <w:r w:rsidRPr="00C057AA">
        <w:rPr>
          <w:rFonts w:cs="Times New Roman"/>
          <w:spacing w:val="-3"/>
          <w:w w:val="105"/>
          <w:sz w:val="24"/>
          <w:szCs w:val="24"/>
        </w:rPr>
        <w:t xml:space="preserve">мирование </w:t>
      </w:r>
      <w:r w:rsidR="0020518B">
        <w:rPr>
          <w:rFonts w:cs="Times New Roman"/>
          <w:spacing w:val="-3"/>
          <w:w w:val="105"/>
          <w:sz w:val="24"/>
          <w:szCs w:val="24"/>
        </w:rPr>
        <w:t xml:space="preserve">мотивации к саморазвитию, к внутренней активности </w:t>
      </w:r>
      <w:r w:rsidRPr="00C057AA">
        <w:rPr>
          <w:rFonts w:cs="Times New Roman"/>
          <w:spacing w:val="-3"/>
          <w:w w:val="105"/>
          <w:sz w:val="24"/>
          <w:szCs w:val="24"/>
        </w:rPr>
        <w:t>профессиональ</w:t>
      </w:r>
      <w:r w:rsidRPr="00C057AA">
        <w:rPr>
          <w:rFonts w:cs="Times New Roman"/>
          <w:w w:val="105"/>
          <w:sz w:val="24"/>
          <w:szCs w:val="24"/>
        </w:rPr>
        <w:t>ного</w:t>
      </w:r>
      <w:r w:rsidRPr="00C057AA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выбора</w:t>
      </w:r>
      <w:r w:rsidR="0020518B">
        <w:rPr>
          <w:rFonts w:cs="Times New Roman"/>
          <w:w w:val="105"/>
          <w:sz w:val="24"/>
          <w:szCs w:val="24"/>
        </w:rPr>
        <w:t>.</w:t>
      </w:r>
    </w:p>
    <w:p w:rsidR="0052187B" w:rsidRPr="00F0773F" w:rsidRDefault="0052187B" w:rsidP="0052187B">
      <w:pPr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  <w:lang w:eastAsia="ru-RU"/>
        </w:rPr>
        <w:t xml:space="preserve">Ценностные ориентиры, лежащие в основе Программы </w:t>
      </w:r>
      <w:r w:rsidRPr="00F0773F">
        <w:rPr>
          <w:rFonts w:cs="Times New Roman"/>
          <w:bCs/>
          <w:sz w:val="24"/>
          <w:szCs w:val="24"/>
          <w:lang w:eastAsia="ru-RU"/>
        </w:rPr>
        <w:t>–</w:t>
      </w:r>
      <w:r w:rsidRPr="00F0773F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224334">
        <w:rPr>
          <w:rFonts w:cs="Times New Roman"/>
          <w:sz w:val="24"/>
          <w:szCs w:val="24"/>
          <w:lang w:eastAsia="ru-RU"/>
        </w:rPr>
        <w:t>саморазвитие, труд и творчество.</w:t>
      </w:r>
      <w:r w:rsidRPr="00F0773F">
        <w:rPr>
          <w:rFonts w:cs="Times New Roman"/>
          <w:b/>
          <w:sz w:val="24"/>
          <w:szCs w:val="24"/>
          <w:lang w:eastAsia="ru-RU"/>
        </w:rPr>
        <w:t xml:space="preserve"> </w:t>
      </w:r>
      <w:r w:rsidRPr="00F0773F">
        <w:rPr>
          <w:rFonts w:cs="Times New Roman"/>
          <w:sz w:val="24"/>
          <w:szCs w:val="24"/>
        </w:rPr>
        <w:t>К ним относятся</w:t>
      </w:r>
      <w:r w:rsidRPr="00224334">
        <w:rPr>
          <w:rFonts w:cs="Times New Roman"/>
          <w:sz w:val="24"/>
          <w:szCs w:val="24"/>
        </w:rPr>
        <w:t>: стремление к самопознанию, саморазвитию, нравственный смысл самообразования, интеллектуальное развитие личности; творчество и созидание; уважение к труду и людям труда; нравственный смысл труда, целеустремлённость и настойчивость, бережливость, профессиональное самоопределение.</w:t>
      </w:r>
    </w:p>
    <w:p w:rsidR="00C057AA" w:rsidRPr="00C057AA" w:rsidRDefault="00C057AA" w:rsidP="00E755A1">
      <w:pPr>
        <w:shd w:val="clear" w:color="auto" w:fill="FFFFFF" w:themeFill="background1"/>
        <w:ind w:firstLine="708"/>
        <w:jc w:val="both"/>
        <w:rPr>
          <w:rFonts w:cs="Times New Roman"/>
          <w:sz w:val="24"/>
          <w:szCs w:val="24"/>
        </w:rPr>
      </w:pPr>
      <w:r w:rsidRPr="0020518B">
        <w:rPr>
          <w:rFonts w:cs="Times New Roman"/>
          <w:sz w:val="24"/>
          <w:szCs w:val="24"/>
          <w:lang w:eastAsia="ru-RU"/>
        </w:rPr>
        <w:t>Авторская краткосрочная</w:t>
      </w:r>
      <w:r w:rsidRPr="00C057AA">
        <w:rPr>
          <w:rFonts w:cs="Times New Roman"/>
          <w:b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 xml:space="preserve">общеобразовательная общеразвивающая </w:t>
      </w:r>
      <w:r w:rsidRPr="00C057AA">
        <w:rPr>
          <w:rFonts w:cs="Times New Roman"/>
          <w:sz w:val="24"/>
          <w:szCs w:val="24"/>
        </w:rPr>
        <w:t xml:space="preserve">программа  </w:t>
      </w:r>
      <w:r w:rsidRPr="00C057AA">
        <w:rPr>
          <w:sz w:val="24"/>
          <w:szCs w:val="24"/>
        </w:rPr>
        <w:t>«Калейдоскоп профессий»</w:t>
      </w:r>
      <w:r w:rsidRPr="00C057AA">
        <w:rPr>
          <w:rFonts w:cs="Times New Roman"/>
          <w:sz w:val="24"/>
          <w:szCs w:val="24"/>
          <w:lang w:eastAsia="ru-RU"/>
        </w:rPr>
        <w:t xml:space="preserve">, </w:t>
      </w:r>
      <w:r w:rsidRPr="00C057AA">
        <w:rPr>
          <w:rFonts w:cs="Times New Roman"/>
          <w:sz w:val="24"/>
          <w:szCs w:val="24"/>
        </w:rPr>
        <w:t>имеет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Pr="00224334">
        <w:rPr>
          <w:rFonts w:cs="Times New Roman"/>
          <w:sz w:val="24"/>
          <w:szCs w:val="24"/>
        </w:rPr>
        <w:t>социально-педагогическую</w:t>
      </w:r>
      <w:r w:rsidRPr="00C057AA">
        <w:rPr>
          <w:rFonts w:cs="Times New Roman"/>
          <w:sz w:val="24"/>
          <w:szCs w:val="24"/>
        </w:rPr>
        <w:t xml:space="preserve"> направленность и носит </w:t>
      </w:r>
      <w:proofErr w:type="spellStart"/>
      <w:r w:rsidRPr="00224334">
        <w:rPr>
          <w:rFonts w:cs="Times New Roman"/>
          <w:sz w:val="24"/>
          <w:szCs w:val="24"/>
        </w:rPr>
        <w:t>профориентационный</w:t>
      </w:r>
      <w:proofErr w:type="spellEnd"/>
      <w:r w:rsidRPr="00C057AA">
        <w:rPr>
          <w:rFonts w:cs="Times New Roman"/>
          <w:sz w:val="24"/>
          <w:szCs w:val="24"/>
        </w:rPr>
        <w:t xml:space="preserve"> характер. </w:t>
      </w:r>
    </w:p>
    <w:p w:rsidR="00C057AA" w:rsidRDefault="00C057AA" w:rsidP="0020518B">
      <w:pPr>
        <w:ind w:firstLine="708"/>
        <w:jc w:val="both"/>
        <w:rPr>
          <w:sz w:val="24"/>
          <w:szCs w:val="24"/>
        </w:rPr>
      </w:pPr>
      <w:r w:rsidRPr="00224334">
        <w:rPr>
          <w:sz w:val="24"/>
          <w:szCs w:val="24"/>
        </w:rPr>
        <w:t>Новизной</w:t>
      </w:r>
      <w:r w:rsidRPr="00C057AA">
        <w:rPr>
          <w:sz w:val="24"/>
          <w:szCs w:val="24"/>
        </w:rPr>
        <w:t xml:space="preserve"> дополнительной общеразвивающей программы является то, что она обеспечивает обучающимся первичный опыт профессиональной деятельности с возможностью создания того или иного продукта, связанного с </w:t>
      </w:r>
      <w:r w:rsidR="0020518B">
        <w:rPr>
          <w:sz w:val="24"/>
          <w:szCs w:val="24"/>
        </w:rPr>
        <w:t>предметом труда по определенной профессии</w:t>
      </w:r>
      <w:r w:rsidRPr="00C057AA">
        <w:rPr>
          <w:sz w:val="24"/>
          <w:szCs w:val="24"/>
        </w:rPr>
        <w:t>. Педагоги в пробе выполняют функцию «навигатора», акцентируя внимание обучающихся на важных моментах при проведении практических занятий. После прохождения проб, обучающиеся непосредственно погружаются в атмосферу трудовой деятельности работников</w:t>
      </w:r>
      <w:r w:rsidR="0020518B">
        <w:rPr>
          <w:sz w:val="24"/>
          <w:szCs w:val="24"/>
        </w:rPr>
        <w:t>, посещая предприятия и организации</w:t>
      </w:r>
      <w:r w:rsidRPr="00C057AA">
        <w:rPr>
          <w:sz w:val="24"/>
          <w:szCs w:val="24"/>
        </w:rPr>
        <w:t>.</w:t>
      </w:r>
    </w:p>
    <w:p w:rsidR="0052187B" w:rsidRPr="00F0773F" w:rsidRDefault="0052187B" w:rsidP="0052187B">
      <w:pPr>
        <w:jc w:val="both"/>
        <w:rPr>
          <w:rFonts w:cs="Times New Roman"/>
          <w:sz w:val="24"/>
          <w:szCs w:val="24"/>
          <w:lang w:eastAsia="ru-RU"/>
        </w:rPr>
      </w:pPr>
      <w:r w:rsidRPr="00F0773F">
        <w:rPr>
          <w:rFonts w:cs="Times New Roman"/>
          <w:sz w:val="24"/>
          <w:szCs w:val="24"/>
          <w:lang w:eastAsia="ru-RU"/>
        </w:rPr>
        <w:t xml:space="preserve">Разработанная система занятий позволяет создать целенаправленную </w:t>
      </w:r>
      <w:proofErr w:type="spellStart"/>
      <w:r w:rsidRPr="00F0773F">
        <w:rPr>
          <w:rFonts w:cs="Times New Roman"/>
          <w:sz w:val="24"/>
          <w:szCs w:val="24"/>
          <w:lang w:eastAsia="ru-RU"/>
        </w:rPr>
        <w:t>профориентационную</w:t>
      </w:r>
      <w:proofErr w:type="spellEnd"/>
      <w:r w:rsidRPr="00F0773F">
        <w:rPr>
          <w:rFonts w:cs="Times New Roman"/>
          <w:sz w:val="24"/>
          <w:szCs w:val="24"/>
          <w:lang w:eastAsia="ru-RU"/>
        </w:rPr>
        <w:t xml:space="preserve"> практико-ориентированную среду.</w:t>
      </w:r>
    </w:p>
    <w:p w:rsidR="0052187B" w:rsidRPr="00F0773F" w:rsidRDefault="0052187B" w:rsidP="0052187B">
      <w:pPr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>Отличительными особенностями Программы являются:</w:t>
      </w:r>
    </w:p>
    <w:p w:rsidR="0052187B" w:rsidRPr="00F0773F" w:rsidRDefault="0052187B" w:rsidP="0052187B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F0773F">
        <w:lastRenderedPageBreak/>
        <w:t>обеспечение непрерывного процесса самораз</w:t>
      </w:r>
      <w:r>
        <w:t>вития и самосовершенствования уча</w:t>
      </w:r>
      <w:r w:rsidRPr="00F0773F">
        <w:t>щегося как субъекта деятельности и культуры;</w:t>
      </w:r>
    </w:p>
    <w:p w:rsidR="0052187B" w:rsidRPr="00F0773F" w:rsidRDefault="0052187B" w:rsidP="0052187B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свободный личностный выбор уча</w:t>
      </w:r>
      <w:r w:rsidRPr="00F0773F">
        <w:t>щимися практико-ориентированной деятельности, определяющей индивидуальное развитие школьников в соответствии с их возрастными особенностями, интересами, склонностями и ценностями;</w:t>
      </w:r>
    </w:p>
    <w:p w:rsidR="0052187B" w:rsidRPr="00F0773F" w:rsidRDefault="0052187B" w:rsidP="0052187B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F0773F">
        <w:t xml:space="preserve">вариативность содержания, форм, методов и технологий, используемых на занятиях; 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>познание через творчество, игру, труд, исследовательскую, проектную деятельность, мини-пробы,  проблемно-ситуативные задания и др.;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>приобретение опыта конструктивного взаимодействия и продуктивной деятельности во взаимодействии с родительской общественностью и социальными партнёрами;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 xml:space="preserve">обеспечение возможности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 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>право учащихся на пробы и ошибки;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 xml:space="preserve">вариативный характер оценки образовательных результатов; </w:t>
      </w:r>
    </w:p>
    <w:p w:rsidR="0052187B" w:rsidRPr="00F0773F" w:rsidRDefault="0052187B" w:rsidP="0052187B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F0773F">
        <w:rPr>
          <w:rFonts w:cs="Times New Roman"/>
          <w:sz w:val="24"/>
          <w:szCs w:val="24"/>
        </w:rPr>
        <w:t>адаптивность к возникающим изменениям.</w:t>
      </w:r>
    </w:p>
    <w:p w:rsidR="00C057AA" w:rsidRPr="00C057AA" w:rsidRDefault="00C057AA" w:rsidP="0052187B">
      <w:pPr>
        <w:ind w:firstLine="708"/>
        <w:jc w:val="both"/>
        <w:rPr>
          <w:color w:val="231F20"/>
          <w:w w:val="95"/>
          <w:sz w:val="24"/>
          <w:szCs w:val="24"/>
        </w:rPr>
      </w:pPr>
      <w:r w:rsidRPr="00224334">
        <w:rPr>
          <w:sz w:val="24"/>
          <w:szCs w:val="24"/>
        </w:rPr>
        <w:t>Практическая значимость</w:t>
      </w:r>
      <w:r w:rsidRPr="00C057AA">
        <w:rPr>
          <w:sz w:val="24"/>
          <w:szCs w:val="24"/>
        </w:rPr>
        <w:t xml:space="preserve"> программы состоит в том, что на </w:t>
      </w:r>
      <w:r w:rsidR="0020518B">
        <w:rPr>
          <w:sz w:val="24"/>
          <w:szCs w:val="24"/>
        </w:rPr>
        <w:t xml:space="preserve">её </w:t>
      </w:r>
      <w:r w:rsidRPr="00C057AA">
        <w:rPr>
          <w:sz w:val="24"/>
          <w:szCs w:val="24"/>
        </w:rPr>
        <w:t xml:space="preserve">основе может быть выстроена </w:t>
      </w:r>
      <w:r w:rsidR="0020518B">
        <w:rPr>
          <w:sz w:val="24"/>
          <w:szCs w:val="24"/>
        </w:rPr>
        <w:t>модель</w:t>
      </w:r>
      <w:r w:rsidRPr="00C057AA">
        <w:rPr>
          <w:sz w:val="24"/>
          <w:szCs w:val="24"/>
        </w:rPr>
        <w:t xml:space="preserve"> </w:t>
      </w:r>
      <w:proofErr w:type="spellStart"/>
      <w:r w:rsidRPr="00C057AA">
        <w:rPr>
          <w:sz w:val="24"/>
          <w:szCs w:val="24"/>
        </w:rPr>
        <w:t>профориентационной</w:t>
      </w:r>
      <w:proofErr w:type="spellEnd"/>
      <w:r w:rsidRPr="00C057AA">
        <w:rPr>
          <w:sz w:val="24"/>
          <w:szCs w:val="24"/>
        </w:rPr>
        <w:t xml:space="preserve"> работы со школьниками 6</w:t>
      </w:r>
      <w:r w:rsidR="0020518B">
        <w:rPr>
          <w:sz w:val="24"/>
          <w:szCs w:val="24"/>
        </w:rPr>
        <w:t>-х</w:t>
      </w:r>
      <w:r w:rsidRPr="00C057AA">
        <w:rPr>
          <w:sz w:val="24"/>
          <w:szCs w:val="24"/>
        </w:rPr>
        <w:t xml:space="preserve"> классов </w:t>
      </w:r>
      <w:r w:rsidR="0020518B">
        <w:rPr>
          <w:sz w:val="24"/>
          <w:szCs w:val="24"/>
        </w:rPr>
        <w:t>общеобразовательных организаций, учреждений дополнительного образования.</w:t>
      </w:r>
      <w:r w:rsidRPr="00C057AA">
        <w:rPr>
          <w:sz w:val="24"/>
          <w:szCs w:val="24"/>
        </w:rPr>
        <w:t xml:space="preserve"> </w:t>
      </w:r>
    </w:p>
    <w:p w:rsidR="006A585B" w:rsidRPr="00C60FB1" w:rsidRDefault="006A585B" w:rsidP="006A585B">
      <w:pPr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Данная модель будет основываться на следующих</w:t>
      </w:r>
      <w:r w:rsidRPr="00C60FB1">
        <w:rPr>
          <w:rFonts w:cs="Times New Roman"/>
          <w:sz w:val="24"/>
          <w:szCs w:val="24"/>
          <w:lang w:eastAsia="ru-RU"/>
        </w:rPr>
        <w:t xml:space="preserve"> принцип</w:t>
      </w:r>
      <w:r w:rsidR="00245A9D">
        <w:rPr>
          <w:rFonts w:cs="Times New Roman"/>
          <w:sz w:val="24"/>
          <w:szCs w:val="24"/>
          <w:lang w:eastAsia="ru-RU"/>
        </w:rPr>
        <w:t>ах.</w:t>
      </w:r>
    </w:p>
    <w:p w:rsidR="006A585B" w:rsidRPr="00C60FB1" w:rsidRDefault="006A585B" w:rsidP="006A585B">
      <w:pPr>
        <w:jc w:val="both"/>
        <w:rPr>
          <w:rFonts w:cs="Times New Roman"/>
          <w:b/>
          <w:sz w:val="24"/>
          <w:szCs w:val="24"/>
          <w:lang w:eastAsia="ru-RU"/>
        </w:rPr>
      </w:pPr>
      <w:r w:rsidRPr="00224334">
        <w:rPr>
          <w:rFonts w:cs="Times New Roman"/>
          <w:bCs/>
          <w:sz w:val="24"/>
          <w:szCs w:val="24"/>
          <w:shd w:val="clear" w:color="auto" w:fill="FFFFFF"/>
        </w:rPr>
        <w:t>Принцип системно-</w:t>
      </w:r>
      <w:proofErr w:type="spellStart"/>
      <w:r w:rsidRPr="00224334">
        <w:rPr>
          <w:rFonts w:cs="Times New Roman"/>
          <w:bCs/>
          <w:sz w:val="24"/>
          <w:szCs w:val="24"/>
          <w:shd w:val="clear" w:color="auto" w:fill="FFFFFF"/>
        </w:rPr>
        <w:t>деятельностной</w:t>
      </w:r>
      <w:proofErr w:type="spellEnd"/>
      <w:r w:rsidRPr="00224334">
        <w:rPr>
          <w:rFonts w:cs="Times New Roman"/>
          <w:bCs/>
          <w:sz w:val="24"/>
          <w:szCs w:val="24"/>
          <w:shd w:val="clear" w:color="auto" w:fill="FFFFFF"/>
        </w:rPr>
        <w:t xml:space="preserve"> организации профориентации.</w:t>
      </w:r>
      <w:r w:rsidRPr="00224334">
        <w:rPr>
          <w:rFonts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C60FB1">
        <w:rPr>
          <w:rFonts w:cs="Times New Roman"/>
          <w:sz w:val="24"/>
          <w:szCs w:val="24"/>
          <w:lang w:eastAsia="ru-RU"/>
        </w:rPr>
        <w:t xml:space="preserve">Формирование способности к профессиональному самоопределению является не отдельно стоящей задачей, а частью </w:t>
      </w:r>
      <w:r>
        <w:rPr>
          <w:rFonts w:cs="Times New Roman"/>
          <w:sz w:val="24"/>
          <w:szCs w:val="24"/>
          <w:lang w:eastAsia="ru-RU"/>
        </w:rPr>
        <w:t>общего</w:t>
      </w:r>
      <w:r w:rsidRPr="00C60FB1">
        <w:rPr>
          <w:rFonts w:cs="Times New Roman"/>
          <w:sz w:val="24"/>
          <w:szCs w:val="24"/>
          <w:lang w:eastAsia="ru-RU"/>
        </w:rPr>
        <w:t xml:space="preserve"> и дополнительного образования. </w:t>
      </w:r>
    </w:p>
    <w:p w:rsidR="006A585B" w:rsidRPr="00C60FB1" w:rsidRDefault="006A585B" w:rsidP="006A585B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224334">
        <w:rPr>
          <w:rFonts w:eastAsia="Arial Unicode MS" w:cs="Times New Roman"/>
          <w:sz w:val="24"/>
          <w:szCs w:val="24"/>
          <w:lang w:eastAsia="ru-RU"/>
        </w:rPr>
        <w:t>Принцип интеграции и сотворчества</w:t>
      </w:r>
      <w:r w:rsidRPr="00C60FB1">
        <w:rPr>
          <w:rFonts w:eastAsia="Arial Unicode MS" w:cs="Times New Roman"/>
          <w:b/>
          <w:i/>
          <w:sz w:val="24"/>
          <w:szCs w:val="24"/>
          <w:lang w:eastAsia="ru-RU"/>
        </w:rPr>
        <w:t xml:space="preserve"> </w:t>
      </w:r>
      <w:r w:rsidRPr="00C60FB1">
        <w:rPr>
          <w:rFonts w:eastAsia="Arial Unicode MS" w:cs="Times New Roman"/>
          <w:sz w:val="24"/>
          <w:szCs w:val="24"/>
          <w:lang w:eastAsia="ru-RU"/>
        </w:rPr>
        <w:t>предполагает совместную творческую практико-ориентированную деятельность педагога дополнительного образо</w:t>
      </w:r>
      <w:r>
        <w:rPr>
          <w:rFonts w:eastAsia="Arial Unicode MS" w:cs="Times New Roman"/>
          <w:sz w:val="24"/>
          <w:szCs w:val="24"/>
          <w:lang w:eastAsia="ru-RU"/>
        </w:rPr>
        <w:t>вания, учителей предметников, уча</w:t>
      </w:r>
      <w:r w:rsidRPr="00C60FB1">
        <w:rPr>
          <w:rFonts w:eastAsia="Arial Unicode MS" w:cs="Times New Roman"/>
          <w:sz w:val="24"/>
          <w:szCs w:val="24"/>
          <w:lang w:eastAsia="ru-RU"/>
        </w:rPr>
        <w:t xml:space="preserve">щихся, родителей (законных представителей), внешних партнёров. Каждый открыт для обмена информацией, готов поделиться положительным опытом своей работы и т.д. </w:t>
      </w:r>
      <w:r>
        <w:rPr>
          <w:rFonts w:cs="Times New Roman"/>
          <w:sz w:val="24"/>
          <w:szCs w:val="24"/>
          <w:lang w:eastAsia="ru-RU"/>
        </w:rPr>
        <w:t>У уча</w:t>
      </w:r>
      <w:r w:rsidRPr="00C60FB1">
        <w:rPr>
          <w:rFonts w:cs="Times New Roman"/>
          <w:sz w:val="24"/>
          <w:szCs w:val="24"/>
          <w:lang w:eastAsia="ru-RU"/>
        </w:rPr>
        <w:t xml:space="preserve">щихся появляется возможность проверить свои профессиональные предпочтения, способности, возможности в среде представителей различных профессий. Данный принцип предполагает </w:t>
      </w:r>
      <w:r w:rsidRPr="00C60FB1">
        <w:rPr>
          <w:rFonts w:cs="Times New Roman"/>
          <w:bCs/>
          <w:sz w:val="24"/>
          <w:szCs w:val="24"/>
          <w:shd w:val="clear" w:color="auto" w:fill="FFFFFF"/>
        </w:rPr>
        <w:t xml:space="preserve">рассказы, встречи с представителями профессий, которые достигли профессиональных высот, сделали карьеру, выполнение мини-проб под руководством взрослых. Ребята исследуют </w:t>
      </w:r>
      <w:r w:rsidRPr="00C60FB1">
        <w:rPr>
          <w:rFonts w:cs="Times New Roman"/>
          <w:sz w:val="24"/>
          <w:szCs w:val="24"/>
        </w:rPr>
        <w:t xml:space="preserve">профессиональные династии, пишут мини-сочинения о родителях, близких родственниках и др. Содержание профориентации наполнено примерами нравственного поведения людей различных профессий. </w:t>
      </w:r>
    </w:p>
    <w:p w:rsidR="006A585B" w:rsidRPr="00C60FB1" w:rsidRDefault="006A585B" w:rsidP="006A585B">
      <w:pPr>
        <w:ind w:firstLine="708"/>
        <w:contextualSpacing/>
        <w:jc w:val="both"/>
        <w:rPr>
          <w:rFonts w:eastAsia="Arial Unicode MS" w:cs="Times New Roman"/>
          <w:sz w:val="24"/>
          <w:szCs w:val="24"/>
          <w:lang w:eastAsia="ru-RU"/>
        </w:rPr>
      </w:pPr>
      <w:r w:rsidRPr="00224334">
        <w:rPr>
          <w:rFonts w:eastAsia="Arial Unicode MS" w:cs="Times New Roman"/>
          <w:sz w:val="24"/>
          <w:szCs w:val="24"/>
          <w:lang w:eastAsia="ru-RU"/>
        </w:rPr>
        <w:t>Принцип развития</w:t>
      </w:r>
      <w:r w:rsidRPr="00C60FB1">
        <w:rPr>
          <w:rFonts w:eastAsia="Arial Unicode MS" w:cs="Times New Roman"/>
          <w:b/>
          <w:i/>
          <w:sz w:val="24"/>
          <w:szCs w:val="24"/>
          <w:lang w:eastAsia="ru-RU"/>
        </w:rPr>
        <w:t xml:space="preserve"> </w:t>
      </w:r>
      <w:r w:rsidRPr="00C60FB1">
        <w:rPr>
          <w:rFonts w:eastAsia="Arial Unicode MS" w:cs="Times New Roman"/>
          <w:sz w:val="24"/>
          <w:szCs w:val="24"/>
          <w:lang w:eastAsia="ru-RU"/>
        </w:rPr>
        <w:t>предполагает использование методик, направленных на динамичный процесс развития личности, необходимый для профессионального самоопределения.</w:t>
      </w:r>
    </w:p>
    <w:p w:rsidR="006A585B" w:rsidRPr="00C60FB1" w:rsidRDefault="006A585B" w:rsidP="006A585B">
      <w:pPr>
        <w:ind w:firstLine="708"/>
        <w:contextualSpacing/>
        <w:jc w:val="both"/>
        <w:rPr>
          <w:rFonts w:eastAsia="Arial Unicode MS" w:cs="Times New Roman"/>
          <w:sz w:val="24"/>
          <w:szCs w:val="24"/>
          <w:lang w:eastAsia="ru-RU"/>
        </w:rPr>
      </w:pPr>
      <w:r w:rsidRPr="00224334">
        <w:rPr>
          <w:rFonts w:cs="Times New Roman"/>
          <w:sz w:val="24"/>
          <w:szCs w:val="24"/>
          <w:lang w:eastAsia="ru-RU"/>
        </w:rPr>
        <w:t>Принцип личностного подхода.</w:t>
      </w:r>
      <w:r w:rsidRPr="00C60FB1">
        <w:rPr>
          <w:rFonts w:cs="Times New Roman"/>
          <w:i/>
          <w:sz w:val="24"/>
          <w:szCs w:val="24"/>
          <w:lang w:eastAsia="ru-RU"/>
        </w:rPr>
        <w:t xml:space="preserve"> </w:t>
      </w:r>
      <w:r w:rsidRPr="00C60FB1">
        <w:rPr>
          <w:rFonts w:cs="Times New Roman"/>
          <w:sz w:val="24"/>
          <w:szCs w:val="24"/>
          <w:lang w:eastAsia="ru-RU"/>
        </w:rPr>
        <w:t>Согласно этому принципу следует учитывать индивидуально-психологические особенности (внимание, тип темперамента, мышления, развитость специальных, тво</w:t>
      </w:r>
      <w:r>
        <w:rPr>
          <w:rFonts w:cs="Times New Roman"/>
          <w:sz w:val="24"/>
          <w:szCs w:val="24"/>
          <w:lang w:eastAsia="ru-RU"/>
        </w:rPr>
        <w:t>рческих способностей и т. п.) уча</w:t>
      </w:r>
      <w:r w:rsidRPr="00C60FB1">
        <w:rPr>
          <w:rFonts w:cs="Times New Roman"/>
          <w:sz w:val="24"/>
          <w:szCs w:val="24"/>
          <w:lang w:eastAsia="ru-RU"/>
        </w:rPr>
        <w:t>щихся, уровень знаний, умений и навыков, уровень познавательных интересов, мотивацию на творческую деятельность с целью определения методов, содержания профессиональной ориентации.</w:t>
      </w:r>
    </w:p>
    <w:p w:rsidR="006A585B" w:rsidRPr="00C60FB1" w:rsidRDefault="006A585B" w:rsidP="006A585B">
      <w:pPr>
        <w:ind w:firstLine="708"/>
        <w:contextualSpacing/>
        <w:jc w:val="both"/>
        <w:rPr>
          <w:rFonts w:eastAsia="Arial Unicode MS" w:cs="Times New Roman"/>
          <w:sz w:val="24"/>
          <w:szCs w:val="24"/>
          <w:lang w:eastAsia="ru-RU"/>
        </w:rPr>
      </w:pPr>
      <w:r w:rsidRPr="00224334">
        <w:rPr>
          <w:rFonts w:cs="Times New Roman"/>
          <w:sz w:val="24"/>
          <w:szCs w:val="24"/>
          <w:lang w:eastAsia="ru-RU"/>
        </w:rPr>
        <w:t>Принцип поощрения (принцип успеха).</w:t>
      </w:r>
      <w:r w:rsidRPr="00C60FB1">
        <w:rPr>
          <w:rFonts w:cs="Times New Roman"/>
          <w:i/>
          <w:sz w:val="24"/>
          <w:szCs w:val="24"/>
          <w:lang w:eastAsia="ru-RU"/>
        </w:rPr>
        <w:t xml:space="preserve"> </w:t>
      </w:r>
      <w:r w:rsidRPr="00C60FB1">
        <w:rPr>
          <w:rFonts w:cs="Times New Roman"/>
          <w:sz w:val="24"/>
          <w:szCs w:val="24"/>
          <w:lang w:eastAsia="ru-RU"/>
        </w:rPr>
        <w:t>Учёт данного</w:t>
      </w:r>
      <w:r w:rsidRPr="00C60FB1">
        <w:rPr>
          <w:rFonts w:cs="Times New Roman"/>
          <w:i/>
          <w:sz w:val="24"/>
          <w:szCs w:val="24"/>
          <w:lang w:eastAsia="ru-RU"/>
        </w:rPr>
        <w:t xml:space="preserve"> </w:t>
      </w:r>
      <w:r w:rsidRPr="00C60FB1">
        <w:rPr>
          <w:rFonts w:cs="Times New Roman"/>
          <w:sz w:val="24"/>
          <w:szCs w:val="24"/>
          <w:lang w:eastAsia="ru-RU"/>
        </w:rPr>
        <w:t>принципа в процессе профориен</w:t>
      </w:r>
      <w:r>
        <w:rPr>
          <w:rFonts w:cs="Times New Roman"/>
          <w:sz w:val="24"/>
          <w:szCs w:val="24"/>
          <w:lang w:eastAsia="ru-RU"/>
        </w:rPr>
        <w:t>тации создает ситуацию успеха. Уча</w:t>
      </w:r>
      <w:r w:rsidRPr="00C60FB1">
        <w:rPr>
          <w:rFonts w:cs="Times New Roman"/>
          <w:sz w:val="24"/>
          <w:szCs w:val="24"/>
          <w:lang w:eastAsia="ru-RU"/>
        </w:rPr>
        <w:t xml:space="preserve">щегося необходимо обязательно поощрять, любое достижение - замечать и одобрять, подчеркивать его значимость и ценность. </w:t>
      </w:r>
    </w:p>
    <w:p w:rsidR="00C60264" w:rsidRPr="00C057AA" w:rsidRDefault="00C60264" w:rsidP="00C057AA">
      <w:pPr>
        <w:pStyle w:val="a5"/>
        <w:tabs>
          <w:tab w:val="left" w:pos="993"/>
        </w:tabs>
        <w:ind w:left="0"/>
        <w:rPr>
          <w:rFonts w:cs="Times New Roman"/>
          <w:sz w:val="24"/>
          <w:szCs w:val="24"/>
        </w:rPr>
      </w:pPr>
    </w:p>
    <w:p w:rsidR="00C60264" w:rsidRPr="00C057AA" w:rsidRDefault="00C60264" w:rsidP="00960F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Целевая аудитория: с кем реализуется практика, ограничения по возрасту (если есть)</w:t>
      </w:r>
    </w:p>
    <w:p w:rsidR="005A7DAC" w:rsidRPr="00C057AA" w:rsidRDefault="005A7DAC" w:rsidP="00C057AA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C057AA">
        <w:rPr>
          <w:rFonts w:cs="Times New Roman"/>
          <w:color w:val="000000"/>
          <w:sz w:val="24"/>
          <w:szCs w:val="24"/>
        </w:rPr>
        <w:t xml:space="preserve">Возраст обучающихся, участвующих в реализации данной образовательной программы 12-13 лет. В объединение принимаются все желающие. </w:t>
      </w:r>
    </w:p>
    <w:p w:rsidR="00C60264" w:rsidRPr="00C057AA" w:rsidRDefault="00C60264" w:rsidP="00C057AA">
      <w:pPr>
        <w:pStyle w:val="a5"/>
        <w:tabs>
          <w:tab w:val="left" w:pos="993"/>
        </w:tabs>
        <w:ind w:left="0"/>
        <w:rPr>
          <w:rFonts w:cs="Times New Roman"/>
          <w:b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Цель и задачи практики</w:t>
      </w:r>
    </w:p>
    <w:p w:rsidR="00D72345" w:rsidRPr="00641DA8" w:rsidRDefault="005A7DAC" w:rsidP="00C057AA">
      <w:pPr>
        <w:ind w:firstLine="708"/>
        <w:jc w:val="both"/>
        <w:rPr>
          <w:rFonts w:cs="Times New Roman"/>
          <w:sz w:val="24"/>
          <w:szCs w:val="24"/>
        </w:rPr>
      </w:pPr>
      <w:r w:rsidRPr="00245A9D">
        <w:rPr>
          <w:rFonts w:cs="Times New Roman"/>
          <w:sz w:val="24"/>
          <w:szCs w:val="24"/>
        </w:rPr>
        <w:t>Цель программы</w:t>
      </w:r>
      <w:r w:rsidRPr="00641DA8">
        <w:rPr>
          <w:rFonts w:cs="Times New Roman"/>
          <w:sz w:val="24"/>
          <w:szCs w:val="24"/>
        </w:rPr>
        <w:t xml:space="preserve"> </w:t>
      </w:r>
      <w:r w:rsidRPr="00641DA8">
        <w:rPr>
          <w:rFonts w:cs="Times New Roman"/>
          <w:color w:val="000000"/>
          <w:sz w:val="24"/>
          <w:szCs w:val="24"/>
        </w:rPr>
        <w:t>–</w:t>
      </w:r>
      <w:r w:rsidRPr="00641DA8">
        <w:rPr>
          <w:rFonts w:cs="Times New Roman"/>
          <w:sz w:val="24"/>
          <w:szCs w:val="24"/>
        </w:rPr>
        <w:t xml:space="preserve"> </w:t>
      </w:r>
      <w:r w:rsidR="00D72345" w:rsidRPr="00641DA8">
        <w:rPr>
          <w:rFonts w:cs="Times New Roman"/>
          <w:sz w:val="24"/>
          <w:szCs w:val="24"/>
        </w:rPr>
        <w:t>создать условия, необходимые для формирования</w:t>
      </w:r>
      <w:r w:rsidRPr="00641DA8">
        <w:rPr>
          <w:rFonts w:cs="Times New Roman"/>
          <w:sz w:val="24"/>
          <w:szCs w:val="24"/>
        </w:rPr>
        <w:t xml:space="preserve"> общих компетенций (</w:t>
      </w:r>
      <w:proofErr w:type="spellStart"/>
      <w:r w:rsidRPr="00641DA8">
        <w:rPr>
          <w:rFonts w:cs="Times New Roman"/>
          <w:sz w:val="24"/>
          <w:szCs w:val="24"/>
        </w:rPr>
        <w:t>soft</w:t>
      </w:r>
      <w:proofErr w:type="spellEnd"/>
      <w:r w:rsidRPr="00641DA8">
        <w:rPr>
          <w:rFonts w:cs="Times New Roman"/>
          <w:sz w:val="24"/>
          <w:szCs w:val="24"/>
        </w:rPr>
        <w:t xml:space="preserve"> </w:t>
      </w:r>
      <w:proofErr w:type="spellStart"/>
      <w:r w:rsidRPr="00641DA8">
        <w:rPr>
          <w:rFonts w:cs="Times New Roman"/>
          <w:sz w:val="24"/>
          <w:szCs w:val="24"/>
        </w:rPr>
        <w:t>skills</w:t>
      </w:r>
      <w:proofErr w:type="spellEnd"/>
      <w:r w:rsidRPr="00641DA8">
        <w:rPr>
          <w:rFonts w:cs="Times New Roman"/>
          <w:sz w:val="24"/>
          <w:szCs w:val="24"/>
        </w:rPr>
        <w:t>), значимых для профессионал</w:t>
      </w:r>
      <w:r w:rsidR="00B03739" w:rsidRPr="00641DA8">
        <w:rPr>
          <w:rFonts w:cs="Times New Roman"/>
          <w:sz w:val="24"/>
          <w:szCs w:val="24"/>
        </w:rPr>
        <w:t>ьного самоопределения обучающих</w:t>
      </w:r>
      <w:r w:rsidRPr="00641DA8">
        <w:rPr>
          <w:rFonts w:cs="Times New Roman"/>
          <w:sz w:val="24"/>
          <w:szCs w:val="24"/>
        </w:rPr>
        <w:t xml:space="preserve">ся через </w:t>
      </w:r>
      <w:r w:rsidR="000868D1" w:rsidRPr="00641DA8">
        <w:rPr>
          <w:rFonts w:cs="Times New Roman"/>
          <w:sz w:val="24"/>
          <w:szCs w:val="24"/>
        </w:rPr>
        <w:t>включение</w:t>
      </w:r>
      <w:r w:rsidRPr="00641DA8">
        <w:rPr>
          <w:rFonts w:cs="Times New Roman"/>
          <w:sz w:val="24"/>
          <w:szCs w:val="24"/>
        </w:rPr>
        <w:t xml:space="preserve"> в практико-ориентированную деятельность</w:t>
      </w:r>
      <w:r w:rsidR="00D72345" w:rsidRPr="00641DA8">
        <w:rPr>
          <w:rFonts w:cs="Times New Roman"/>
          <w:sz w:val="24"/>
          <w:szCs w:val="24"/>
        </w:rPr>
        <w:t>.</w:t>
      </w:r>
    </w:p>
    <w:p w:rsidR="005A7DAC" w:rsidRPr="00245A9D" w:rsidRDefault="005A7DAC" w:rsidP="00C057AA">
      <w:pPr>
        <w:ind w:firstLine="708"/>
        <w:jc w:val="both"/>
        <w:rPr>
          <w:rFonts w:cs="Times New Roman"/>
          <w:sz w:val="24"/>
          <w:szCs w:val="24"/>
        </w:rPr>
      </w:pPr>
      <w:r w:rsidRPr="00245A9D">
        <w:rPr>
          <w:rFonts w:cs="Times New Roman"/>
          <w:sz w:val="24"/>
          <w:szCs w:val="24"/>
        </w:rPr>
        <w:t>Задачи программы</w:t>
      </w:r>
      <w:r w:rsidR="00245A9D">
        <w:rPr>
          <w:rFonts w:cs="Times New Roman"/>
          <w:sz w:val="24"/>
          <w:szCs w:val="24"/>
        </w:rPr>
        <w:t>.</w:t>
      </w:r>
    </w:p>
    <w:p w:rsidR="005A7DAC" w:rsidRPr="00224334" w:rsidRDefault="005A7DAC" w:rsidP="00C057AA">
      <w:pPr>
        <w:shd w:val="clear" w:color="auto" w:fill="FFFFFF" w:themeFill="background1"/>
        <w:tabs>
          <w:tab w:val="left" w:pos="540"/>
        </w:tabs>
        <w:jc w:val="both"/>
        <w:rPr>
          <w:rFonts w:cs="Times New Roman"/>
          <w:sz w:val="24"/>
          <w:szCs w:val="24"/>
          <w:lang w:eastAsia="ru-RU"/>
        </w:rPr>
      </w:pPr>
      <w:r w:rsidRPr="00224334">
        <w:rPr>
          <w:rFonts w:cs="Times New Roman"/>
          <w:sz w:val="24"/>
          <w:szCs w:val="24"/>
          <w:lang w:eastAsia="ru-RU"/>
        </w:rPr>
        <w:t>Образовательные:</w:t>
      </w:r>
    </w:p>
    <w:p w:rsidR="00AA2C3D" w:rsidRPr="00641DA8" w:rsidRDefault="00AA2C3D" w:rsidP="000868D1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color w:val="000000"/>
          <w:sz w:val="24"/>
          <w:szCs w:val="24"/>
          <w:lang w:eastAsia="ru-RU"/>
        </w:rPr>
        <w:t>сформировать и закрепить необходимый объем представлений, умений, которые требуются для качественного выполнения профессиональных проб, практических заданий;</w:t>
      </w:r>
    </w:p>
    <w:p w:rsidR="00B03739" w:rsidRPr="00641DA8" w:rsidRDefault="00B03739" w:rsidP="00B03739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sz w:val="24"/>
          <w:szCs w:val="24"/>
          <w:lang w:eastAsia="hi-IN" w:bidi="hi-IN"/>
        </w:rPr>
        <w:t>расширить информацию о мире профессий,</w:t>
      </w:r>
      <w:r w:rsidRPr="00641DA8">
        <w:rPr>
          <w:rFonts w:cs="Times New Roman"/>
          <w:sz w:val="24"/>
          <w:szCs w:val="24"/>
          <w:lang w:eastAsia="ru-RU"/>
        </w:rPr>
        <w:t xml:space="preserve"> </w:t>
      </w:r>
      <w:r w:rsidRPr="00641DA8">
        <w:rPr>
          <w:rFonts w:cs="Times New Roman"/>
          <w:sz w:val="24"/>
          <w:szCs w:val="24"/>
        </w:rPr>
        <w:t>сферах</w:t>
      </w:r>
      <w:r w:rsidRPr="00641DA8">
        <w:rPr>
          <w:rFonts w:eastAsia="Calibri" w:cs="Times New Roman"/>
          <w:sz w:val="24"/>
          <w:szCs w:val="24"/>
        </w:rPr>
        <w:t xml:space="preserve"> современного производства,</w:t>
      </w:r>
      <w:r w:rsidRPr="00641DA8">
        <w:rPr>
          <w:rFonts w:cs="Times New Roman"/>
          <w:sz w:val="24"/>
          <w:szCs w:val="24"/>
          <w:lang w:eastAsia="ru-RU"/>
        </w:rPr>
        <w:t xml:space="preserve"> содержании разных видов трудовой деятельности;</w:t>
      </w:r>
    </w:p>
    <w:p w:rsidR="00294BEC" w:rsidRPr="00641DA8" w:rsidRDefault="00D72345" w:rsidP="00294BEC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sz w:val="24"/>
          <w:szCs w:val="24"/>
        </w:rPr>
        <w:t>вы</w:t>
      </w:r>
      <w:r w:rsidR="00294BEC" w:rsidRPr="00641DA8">
        <w:rPr>
          <w:rFonts w:cs="Times New Roman"/>
          <w:sz w:val="24"/>
          <w:szCs w:val="24"/>
        </w:rPr>
        <w:t>явить интересы и способности.</w:t>
      </w:r>
    </w:p>
    <w:p w:rsidR="005A7DAC" w:rsidRPr="00224334" w:rsidRDefault="005A7DAC" w:rsidP="00C057AA">
      <w:pPr>
        <w:pStyle w:val="a5"/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  <w:r w:rsidRPr="00224334">
        <w:rPr>
          <w:rFonts w:cs="Times New Roman"/>
          <w:sz w:val="24"/>
          <w:szCs w:val="24"/>
          <w:lang w:eastAsia="ru-RU"/>
        </w:rPr>
        <w:t>Развивающие:</w:t>
      </w:r>
    </w:p>
    <w:p w:rsidR="005A7DAC" w:rsidRPr="00641DA8" w:rsidRDefault="005A7DAC" w:rsidP="000868D1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color w:val="000000"/>
          <w:sz w:val="24"/>
          <w:szCs w:val="24"/>
          <w:lang w:eastAsia="ru-RU"/>
        </w:rPr>
        <w:t>развивать</w:t>
      </w:r>
      <w:r w:rsidRPr="00641DA8">
        <w:rPr>
          <w:rFonts w:cs="Times New Roman"/>
          <w:i/>
          <w:sz w:val="24"/>
          <w:szCs w:val="24"/>
          <w:lang w:eastAsia="ru-RU"/>
        </w:rPr>
        <w:t xml:space="preserve"> </w:t>
      </w:r>
      <w:r w:rsidRPr="00641DA8">
        <w:rPr>
          <w:rFonts w:cs="Times New Roman"/>
          <w:sz w:val="24"/>
          <w:szCs w:val="24"/>
        </w:rPr>
        <w:t>познавательные интересы обучающихся через организацию экскурсий на рабочие места по направлениям проб;</w:t>
      </w:r>
    </w:p>
    <w:p w:rsidR="00294BEC" w:rsidRPr="00641DA8" w:rsidRDefault="00294BEC" w:rsidP="00294BEC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sz w:val="24"/>
          <w:szCs w:val="24"/>
        </w:rPr>
        <w:t>развить мотивацию к самопознанию, саморазвитию, проектированию образовательно-профессиональной деятельности.</w:t>
      </w:r>
      <w:r w:rsidRPr="00641DA8">
        <w:rPr>
          <w:rFonts w:cs="Times New Roman"/>
          <w:color w:val="231F20"/>
          <w:w w:val="105"/>
          <w:sz w:val="24"/>
          <w:szCs w:val="24"/>
        </w:rPr>
        <w:t xml:space="preserve"> </w:t>
      </w:r>
    </w:p>
    <w:p w:rsidR="005A7DAC" w:rsidRPr="00224334" w:rsidRDefault="005A7DAC" w:rsidP="00C057AA">
      <w:pPr>
        <w:pStyle w:val="a5"/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  <w:r w:rsidRPr="00224334">
        <w:rPr>
          <w:rFonts w:cs="Times New Roman"/>
          <w:sz w:val="24"/>
          <w:szCs w:val="24"/>
          <w:lang w:eastAsia="ru-RU"/>
        </w:rPr>
        <w:t>Воспитательные:</w:t>
      </w:r>
    </w:p>
    <w:p w:rsidR="005A7DAC" w:rsidRPr="00641DA8" w:rsidRDefault="005A7DAC" w:rsidP="000868D1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641DA8">
        <w:rPr>
          <w:rFonts w:cs="Times New Roman"/>
          <w:sz w:val="24"/>
          <w:szCs w:val="24"/>
        </w:rPr>
        <w:t>воспитывать</w:t>
      </w:r>
      <w:proofErr w:type="gramEnd"/>
      <w:r w:rsidRPr="00641DA8">
        <w:rPr>
          <w:rFonts w:cs="Times New Roman"/>
          <w:sz w:val="24"/>
          <w:szCs w:val="24"/>
        </w:rPr>
        <w:t xml:space="preserve"> у обучающихся положительное отношение к себе как субъекту </w:t>
      </w:r>
      <w:r w:rsidR="00B03739" w:rsidRPr="00641DA8">
        <w:rPr>
          <w:rFonts w:cs="Times New Roman"/>
          <w:sz w:val="24"/>
          <w:szCs w:val="24"/>
        </w:rPr>
        <w:t>образовательно-</w:t>
      </w:r>
      <w:r w:rsidRPr="00641DA8">
        <w:rPr>
          <w:rFonts w:cs="Times New Roman"/>
          <w:sz w:val="24"/>
          <w:szCs w:val="24"/>
        </w:rPr>
        <w:t>профессиональной деятельности;</w:t>
      </w:r>
    </w:p>
    <w:p w:rsidR="005A7DAC" w:rsidRPr="00641DA8" w:rsidRDefault="005A7DAC" w:rsidP="000868D1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41DA8">
        <w:rPr>
          <w:rFonts w:cs="Times New Roman"/>
          <w:color w:val="000000"/>
          <w:sz w:val="24"/>
          <w:szCs w:val="24"/>
        </w:rPr>
        <w:t>формировать мотивации к познанию, творчеству, труду</w:t>
      </w:r>
      <w:r w:rsidRPr="00641DA8">
        <w:rPr>
          <w:rFonts w:cs="Times New Roman"/>
          <w:sz w:val="24"/>
          <w:szCs w:val="24"/>
        </w:rPr>
        <w:t>.</w:t>
      </w:r>
    </w:p>
    <w:p w:rsidR="00245A9D" w:rsidRDefault="00245A9D" w:rsidP="00245A9D">
      <w:pPr>
        <w:pStyle w:val="a5"/>
        <w:tabs>
          <w:tab w:val="left" w:pos="993"/>
        </w:tabs>
        <w:ind w:left="709" w:firstLine="0"/>
        <w:rPr>
          <w:rFonts w:cs="Times New Roman"/>
          <w:b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Основные этапы, цикл, иная структура практики</w:t>
      </w:r>
    </w:p>
    <w:p w:rsidR="005D09B7" w:rsidRPr="00C057AA" w:rsidRDefault="005D09B7" w:rsidP="00C057AA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C057AA">
        <w:rPr>
          <w:rFonts w:cs="Times New Roman"/>
          <w:color w:val="000000"/>
          <w:sz w:val="24"/>
          <w:szCs w:val="24"/>
        </w:rPr>
        <w:t>Наполняемость в группах составляет не менее 12-15 человек. Срок реализации программы – 1 год. Режим занятий: 1 раз в неделю по  5 учебных часов. Всего – 45 часов в год.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>Отличительной особенностью программы является то, что каждый обучающийся проходит  10 профессиональных проб. При этом</w:t>
      </w:r>
      <w:r w:rsidR="00434BAA">
        <w:rPr>
          <w:rFonts w:cs="Times New Roman"/>
          <w:sz w:val="24"/>
          <w:szCs w:val="24"/>
        </w:rPr>
        <w:t>:</w:t>
      </w:r>
    </w:p>
    <w:p w:rsidR="005A7DAC" w:rsidRPr="00C057AA" w:rsidRDefault="005A7DAC" w:rsidP="00C057AA">
      <w:pPr>
        <w:pStyle w:val="a5"/>
        <w:widowControl w:val="0"/>
        <w:numPr>
          <w:ilvl w:val="0"/>
          <w:numId w:val="2"/>
        </w:numPr>
        <w:shd w:val="clear" w:color="auto" w:fill="FAFBFC"/>
        <w:tabs>
          <w:tab w:val="left" w:pos="993"/>
        </w:tabs>
        <w:ind w:left="0" w:firstLine="709"/>
        <w:contextualSpacing w:val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на каждом этапе профессиональной пробы осуществляется диагностика общих и специальных профессионально важных качеств;</w:t>
      </w:r>
    </w:p>
    <w:p w:rsidR="005A7DAC" w:rsidRPr="00C057AA" w:rsidRDefault="005A7DAC" w:rsidP="00C057AA">
      <w:pPr>
        <w:pStyle w:val="a5"/>
        <w:widowControl w:val="0"/>
        <w:numPr>
          <w:ilvl w:val="0"/>
          <w:numId w:val="2"/>
        </w:numPr>
        <w:shd w:val="clear" w:color="auto" w:fill="FAFBFC"/>
        <w:tabs>
          <w:tab w:val="left" w:pos="993"/>
        </w:tabs>
        <w:ind w:left="0" w:firstLine="709"/>
        <w:contextualSpacing w:val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результатом каждого этапа и итога профессиональной пробы является получение завершенного п</w:t>
      </w:r>
      <w:r w:rsidR="00434BAA">
        <w:rPr>
          <w:rFonts w:cs="Times New Roman"/>
          <w:sz w:val="24"/>
          <w:szCs w:val="24"/>
          <w:lang w:eastAsia="ru-RU"/>
        </w:rPr>
        <w:t>родукта деятельности</w:t>
      </w:r>
      <w:r w:rsidRPr="00C057AA">
        <w:rPr>
          <w:rFonts w:cs="Times New Roman"/>
          <w:sz w:val="24"/>
          <w:szCs w:val="24"/>
          <w:lang w:eastAsia="ru-RU"/>
        </w:rPr>
        <w:t>;</w:t>
      </w:r>
    </w:p>
    <w:p w:rsidR="005A7DAC" w:rsidRPr="00C057AA" w:rsidRDefault="005A7DAC" w:rsidP="00C057AA">
      <w:pPr>
        <w:pStyle w:val="a5"/>
        <w:widowControl w:val="0"/>
        <w:numPr>
          <w:ilvl w:val="0"/>
          <w:numId w:val="2"/>
        </w:numPr>
        <w:shd w:val="clear" w:color="auto" w:fill="FAFBFC"/>
        <w:tabs>
          <w:tab w:val="left" w:pos="993"/>
        </w:tabs>
        <w:ind w:left="0" w:firstLine="709"/>
        <w:contextualSpacing w:val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процесс выполнения пробы направлен на формирование у школьников целостного представления о конкретной профессии, группе родственных профессий, сферы, их включающей;</w:t>
      </w:r>
    </w:p>
    <w:p w:rsidR="005A7DAC" w:rsidRPr="00C057AA" w:rsidRDefault="005A7DAC" w:rsidP="00C057AA">
      <w:pPr>
        <w:pStyle w:val="a5"/>
        <w:widowControl w:val="0"/>
        <w:numPr>
          <w:ilvl w:val="0"/>
          <w:numId w:val="2"/>
        </w:numPr>
        <w:shd w:val="clear" w:color="auto" w:fill="FAFBFC"/>
        <w:tabs>
          <w:tab w:val="left" w:pos="993"/>
        </w:tabs>
        <w:ind w:left="0" w:firstLine="709"/>
        <w:contextualSpacing w:val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развивающий характер проф</w:t>
      </w:r>
      <w:r w:rsidR="004660D3">
        <w:rPr>
          <w:rFonts w:cs="Times New Roman"/>
          <w:sz w:val="24"/>
          <w:szCs w:val="24"/>
          <w:lang w:eastAsia="ru-RU"/>
        </w:rPr>
        <w:t>ессиональной пробы, направлен</w:t>
      </w:r>
      <w:r w:rsidRPr="00C057AA">
        <w:rPr>
          <w:rFonts w:cs="Times New Roman"/>
          <w:sz w:val="24"/>
          <w:szCs w:val="24"/>
          <w:lang w:eastAsia="ru-RU"/>
        </w:rPr>
        <w:t xml:space="preserve"> на интересы, склонности, способности, профессионально важные качества личности школьника;</w:t>
      </w:r>
    </w:p>
    <w:p w:rsidR="004660D3" w:rsidRDefault="005A7DAC" w:rsidP="00C057AA">
      <w:pPr>
        <w:pStyle w:val="a5"/>
        <w:widowControl w:val="0"/>
        <w:numPr>
          <w:ilvl w:val="0"/>
          <w:numId w:val="2"/>
        </w:numPr>
        <w:shd w:val="clear" w:color="auto" w:fill="FAFBFC"/>
        <w:tabs>
          <w:tab w:val="left" w:pos="993"/>
        </w:tabs>
        <w:ind w:left="0" w:firstLine="709"/>
        <w:contextualSpacing w:val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 xml:space="preserve">профессиональная проба выступает как системообразующий фактор формирования готовности школьников к выбору профессии. </w:t>
      </w:r>
    </w:p>
    <w:p w:rsidR="005A7DAC" w:rsidRPr="004660D3" w:rsidRDefault="004660D3" w:rsidP="004660D3">
      <w:pPr>
        <w:widowControl w:val="0"/>
        <w:shd w:val="clear" w:color="auto" w:fill="FAFBFC"/>
        <w:tabs>
          <w:tab w:val="left" w:pos="709"/>
        </w:tabs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</w:r>
      <w:r w:rsidR="005A7DAC" w:rsidRPr="004660D3">
        <w:rPr>
          <w:rFonts w:cs="Times New Roman"/>
          <w:sz w:val="24"/>
          <w:szCs w:val="24"/>
          <w:lang w:eastAsia="ru-RU"/>
        </w:rPr>
        <w:t>Она  интегрирует знания школьника о мире профессий данной сферы, психологических особенностях деятельности профессионала и практическую проверку собственных индивидуально-психологических качеств, отношения к сфере профессиональной деятельности.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Программа  включает  2  круга  </w:t>
      </w:r>
      <w:proofErr w:type="spellStart"/>
      <w:r w:rsidRPr="00C057AA">
        <w:rPr>
          <w:rFonts w:cs="Times New Roman"/>
          <w:sz w:val="24"/>
          <w:szCs w:val="24"/>
        </w:rPr>
        <w:t>профориентационных</w:t>
      </w:r>
      <w:proofErr w:type="spellEnd"/>
      <w:r w:rsidRPr="00C057AA">
        <w:rPr>
          <w:rFonts w:cs="Times New Roman"/>
          <w:sz w:val="24"/>
          <w:szCs w:val="24"/>
        </w:rPr>
        <w:t xml:space="preserve"> проб</w:t>
      </w:r>
      <w:r w:rsidRPr="00C057AA">
        <w:rPr>
          <w:rFonts w:cs="Times New Roman"/>
          <w:b/>
          <w:sz w:val="24"/>
          <w:szCs w:val="24"/>
        </w:rPr>
        <w:t xml:space="preserve">,  </w:t>
      </w:r>
      <w:r w:rsidRPr="00C057AA">
        <w:rPr>
          <w:rFonts w:cs="Times New Roman"/>
          <w:sz w:val="24"/>
          <w:szCs w:val="24"/>
        </w:rPr>
        <w:t>разработанных  по</w:t>
      </w:r>
      <w:r w:rsidRPr="00C057AA">
        <w:rPr>
          <w:rFonts w:cs="Times New Roman"/>
          <w:b/>
          <w:sz w:val="24"/>
          <w:szCs w:val="24"/>
        </w:rPr>
        <w:t xml:space="preserve">  </w:t>
      </w:r>
      <w:r w:rsidRPr="00C057AA">
        <w:rPr>
          <w:rFonts w:cs="Times New Roman"/>
          <w:sz w:val="24"/>
          <w:szCs w:val="24"/>
        </w:rPr>
        <w:t>типам профессий на основе классификации Климова Е.А.</w:t>
      </w:r>
      <w:r w:rsidRPr="00C057AA">
        <w:rPr>
          <w:rFonts w:cs="Times New Roman"/>
          <w:bCs/>
          <w:color w:val="000000"/>
          <w:sz w:val="24"/>
          <w:szCs w:val="24"/>
          <w:shd w:val="clear" w:color="auto" w:fill="FAFBFC"/>
          <w:lang w:eastAsia="ru-RU"/>
        </w:rPr>
        <w:t xml:space="preserve"> </w:t>
      </w:r>
      <w:r w:rsidRPr="00C057AA">
        <w:rPr>
          <w:rFonts w:cs="Times New Roman"/>
          <w:sz w:val="24"/>
          <w:szCs w:val="24"/>
        </w:rPr>
        <w:t xml:space="preserve"> (человек – человек, человек-техника, человек – природа, человек – знак, человек – художественный образ),  которые рассматриваются как последовательные этапы данного курса. </w:t>
      </w:r>
    </w:p>
    <w:p w:rsidR="005A7DAC" w:rsidRPr="00C057AA" w:rsidRDefault="005A7DAC" w:rsidP="004660D3">
      <w:pPr>
        <w:pStyle w:val="a6"/>
        <w:spacing w:after="0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pacing w:val="6"/>
          <w:w w:val="105"/>
          <w:sz w:val="24"/>
          <w:szCs w:val="24"/>
        </w:rPr>
        <w:t>З</w:t>
      </w:r>
      <w:r w:rsidRPr="00C057AA">
        <w:rPr>
          <w:rFonts w:cs="Times New Roman"/>
          <w:spacing w:val="7"/>
          <w:w w:val="105"/>
          <w:sz w:val="24"/>
          <w:szCs w:val="24"/>
        </w:rPr>
        <w:t xml:space="preserve">адача </w:t>
      </w:r>
      <w:r w:rsidRPr="00C057AA">
        <w:rPr>
          <w:rFonts w:cs="Times New Roman"/>
          <w:spacing w:val="3"/>
          <w:w w:val="105"/>
          <w:sz w:val="24"/>
          <w:szCs w:val="24"/>
        </w:rPr>
        <w:t xml:space="preserve">каждой пробы </w:t>
      </w:r>
      <w:r w:rsidRPr="00C057AA">
        <w:rPr>
          <w:rFonts w:cs="Times New Roman"/>
          <w:w w:val="105"/>
          <w:sz w:val="24"/>
          <w:szCs w:val="24"/>
        </w:rPr>
        <w:t xml:space="preserve">— </w:t>
      </w:r>
      <w:r w:rsidRPr="00C057AA">
        <w:rPr>
          <w:rFonts w:cs="Times New Roman"/>
          <w:spacing w:val="3"/>
          <w:w w:val="105"/>
          <w:sz w:val="24"/>
          <w:szCs w:val="24"/>
        </w:rPr>
        <w:t xml:space="preserve">наглядно </w:t>
      </w:r>
      <w:r w:rsidRPr="00C057AA">
        <w:rPr>
          <w:rFonts w:cs="Times New Roman"/>
          <w:spacing w:val="2"/>
          <w:w w:val="105"/>
          <w:sz w:val="24"/>
          <w:szCs w:val="24"/>
        </w:rPr>
        <w:t>рас</w:t>
      </w:r>
      <w:r w:rsidRPr="00C057AA">
        <w:rPr>
          <w:rFonts w:cs="Times New Roman"/>
          <w:w w:val="105"/>
          <w:sz w:val="24"/>
          <w:szCs w:val="24"/>
        </w:rPr>
        <w:t>крыть то лучшее, что есть в профессии, и то лучшее в школьнике, что будет действовать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и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расти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в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нем,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если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он</w:t>
      </w:r>
      <w:r w:rsidRPr="00C057AA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выберет эту</w:t>
      </w:r>
      <w:r w:rsidRPr="00C057AA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C057AA">
        <w:rPr>
          <w:rFonts w:cs="Times New Roman"/>
          <w:w w:val="105"/>
          <w:sz w:val="24"/>
          <w:szCs w:val="24"/>
        </w:rPr>
        <w:t>профессию.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 xml:space="preserve">В процессе реализации  программы </w:t>
      </w:r>
      <w:r w:rsidRPr="00C057AA">
        <w:rPr>
          <w:rFonts w:cs="Times New Roman"/>
          <w:b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>выделяют три этапа: подготовительный</w:t>
      </w:r>
      <w:r w:rsidR="004660D3">
        <w:rPr>
          <w:rFonts w:cs="Times New Roman"/>
          <w:sz w:val="24"/>
          <w:szCs w:val="24"/>
          <w:lang w:eastAsia="ru-RU"/>
        </w:rPr>
        <w:t>,</w:t>
      </w:r>
      <w:r w:rsidRPr="00C057AA">
        <w:rPr>
          <w:rFonts w:cs="Times New Roman"/>
          <w:sz w:val="24"/>
          <w:szCs w:val="24"/>
          <w:lang w:eastAsia="ru-RU"/>
        </w:rPr>
        <w:t xml:space="preserve"> исполнительский</w:t>
      </w:r>
      <w:r w:rsidR="004660D3">
        <w:rPr>
          <w:rFonts w:cs="Times New Roman"/>
          <w:sz w:val="24"/>
          <w:szCs w:val="24"/>
          <w:lang w:eastAsia="ru-RU"/>
        </w:rPr>
        <w:t xml:space="preserve"> и</w:t>
      </w:r>
      <w:r w:rsidRPr="00C057AA">
        <w:rPr>
          <w:rFonts w:cs="Times New Roman"/>
          <w:sz w:val="24"/>
          <w:szCs w:val="24"/>
          <w:lang w:eastAsia="ru-RU"/>
        </w:rPr>
        <w:t xml:space="preserve"> ознакомительный.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lastRenderedPageBreak/>
        <w:t>На первом</w:t>
      </w:r>
      <w:r w:rsidR="00245A9D">
        <w:rPr>
          <w:rFonts w:cs="Times New Roman"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 xml:space="preserve">этапе кроме диагностических решаются вопросы, связанные </w:t>
      </w:r>
      <w:proofErr w:type="gramStart"/>
      <w:r w:rsidRPr="00C057AA">
        <w:rPr>
          <w:rFonts w:cs="Times New Roman"/>
          <w:sz w:val="24"/>
          <w:szCs w:val="24"/>
          <w:lang w:eastAsia="ru-RU"/>
        </w:rPr>
        <w:t>с  информированием</w:t>
      </w:r>
      <w:proofErr w:type="gramEnd"/>
      <w:r w:rsidRPr="00C057AA">
        <w:rPr>
          <w:rFonts w:cs="Times New Roman"/>
          <w:sz w:val="24"/>
          <w:szCs w:val="24"/>
          <w:lang w:eastAsia="ru-RU"/>
        </w:rPr>
        <w:t xml:space="preserve"> обучающихся </w:t>
      </w:r>
      <w:r w:rsidR="004660D3">
        <w:rPr>
          <w:rFonts w:cs="Times New Roman"/>
          <w:sz w:val="24"/>
          <w:szCs w:val="24"/>
          <w:lang w:eastAsia="ru-RU"/>
        </w:rPr>
        <w:t>о</w:t>
      </w:r>
      <w:r w:rsidRPr="00C057AA">
        <w:rPr>
          <w:rFonts w:cs="Times New Roman"/>
          <w:sz w:val="24"/>
          <w:szCs w:val="24"/>
          <w:lang w:eastAsia="ru-RU"/>
        </w:rPr>
        <w:t xml:space="preserve"> профессиональной деятельности</w:t>
      </w:r>
      <w:r w:rsidR="004660D3">
        <w:rPr>
          <w:rFonts w:cs="Times New Roman"/>
          <w:sz w:val="24"/>
          <w:szCs w:val="24"/>
          <w:lang w:eastAsia="ru-RU"/>
        </w:rPr>
        <w:t>, по которой</w:t>
      </w:r>
      <w:r w:rsidRPr="00C057AA">
        <w:rPr>
          <w:rFonts w:cs="Times New Roman"/>
          <w:sz w:val="24"/>
          <w:szCs w:val="24"/>
          <w:lang w:eastAsia="ru-RU"/>
        </w:rPr>
        <w:t xml:space="preserve"> предполагается проведение проб. 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На втором</w:t>
      </w:r>
      <w:r w:rsidRPr="00C057AA">
        <w:rPr>
          <w:rFonts w:cs="Times New Roman"/>
          <w:i/>
          <w:iCs/>
          <w:sz w:val="24"/>
          <w:szCs w:val="24"/>
          <w:lang w:eastAsia="ru-RU"/>
        </w:rPr>
        <w:t xml:space="preserve">  </w:t>
      </w:r>
      <w:r w:rsidRPr="00C057AA">
        <w:rPr>
          <w:rFonts w:cs="Times New Roman"/>
          <w:sz w:val="24"/>
          <w:szCs w:val="24"/>
          <w:lang w:eastAsia="ru-RU"/>
        </w:rPr>
        <w:t>(</w:t>
      </w:r>
      <w:r w:rsidRPr="00C057AA">
        <w:rPr>
          <w:rFonts w:cs="Times New Roman"/>
          <w:iCs/>
          <w:sz w:val="24"/>
          <w:szCs w:val="24"/>
          <w:lang w:eastAsia="ru-RU"/>
        </w:rPr>
        <w:t>исполнительском</w:t>
      </w:r>
      <w:r w:rsidRPr="00C057AA">
        <w:rPr>
          <w:rFonts w:cs="Times New Roman"/>
          <w:sz w:val="24"/>
          <w:szCs w:val="24"/>
          <w:lang w:eastAsia="ru-RU"/>
        </w:rPr>
        <w:t>) </w:t>
      </w:r>
      <w:r w:rsidRPr="00C057AA">
        <w:rPr>
          <w:rFonts w:cs="Times New Roman"/>
          <w:iCs/>
          <w:sz w:val="24"/>
          <w:szCs w:val="24"/>
          <w:lang w:eastAsia="ru-RU"/>
        </w:rPr>
        <w:t>этапе</w:t>
      </w:r>
      <w:r w:rsidRPr="00C057AA">
        <w:rPr>
          <w:rFonts w:cs="Times New Roman"/>
          <w:i/>
          <w:iCs/>
          <w:sz w:val="24"/>
          <w:szCs w:val="24"/>
          <w:lang w:eastAsia="ru-RU"/>
        </w:rPr>
        <w:t> </w:t>
      </w:r>
      <w:r w:rsidRPr="00C057AA">
        <w:rPr>
          <w:rFonts w:cs="Times New Roman"/>
          <w:sz w:val="24"/>
          <w:szCs w:val="24"/>
          <w:lang w:eastAsia="ru-RU"/>
        </w:rPr>
        <w:t>осуществляется комплекс теоретических и практических заданий, моделирующих основные виды деятельности специалистов десяти конкретных профессий.</w:t>
      </w:r>
      <w:r w:rsidRPr="00C057AA">
        <w:rPr>
          <w:rFonts w:cs="Times New Roman"/>
          <w:b/>
          <w:sz w:val="24"/>
          <w:szCs w:val="24"/>
          <w:lang w:eastAsia="ru-RU"/>
        </w:rPr>
        <w:t xml:space="preserve">  </w:t>
      </w:r>
      <w:r w:rsidRPr="00C057AA">
        <w:rPr>
          <w:rFonts w:cs="Times New Roman"/>
          <w:sz w:val="24"/>
          <w:szCs w:val="24"/>
          <w:lang w:eastAsia="ru-RU"/>
        </w:rPr>
        <w:t>Данный</w:t>
      </w:r>
      <w:r w:rsidRPr="00C057AA">
        <w:rPr>
          <w:rFonts w:cs="Times New Roman"/>
          <w:b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>этап проходит</w:t>
      </w:r>
      <w:r w:rsidRPr="00C057AA">
        <w:rPr>
          <w:rFonts w:cs="Times New Roman"/>
          <w:b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 xml:space="preserve"> в виде </w:t>
      </w:r>
      <w:proofErr w:type="spellStart"/>
      <w:r w:rsidRPr="00C057AA">
        <w:rPr>
          <w:rFonts w:cs="Times New Roman"/>
          <w:sz w:val="24"/>
          <w:szCs w:val="24"/>
          <w:lang w:eastAsia="ru-RU"/>
        </w:rPr>
        <w:t>квеста</w:t>
      </w:r>
      <w:proofErr w:type="spellEnd"/>
      <w:r w:rsidRPr="00C057AA">
        <w:rPr>
          <w:rFonts w:cs="Times New Roman"/>
          <w:sz w:val="24"/>
          <w:szCs w:val="24"/>
          <w:lang w:eastAsia="ru-RU"/>
        </w:rPr>
        <w:t xml:space="preserve">.  Он разбит на два круга профессиональных проб по 5 в каждом, которые моделируют различные профессии.     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>В качестве продукта каждой профессиональной пробы выступают  изделия, являющиеся промежуточными или конечными результатами определенного вида профессиональной деятельности, выполнение которых доступно обучающимся соответствующего возраста. Решающее значение имеет не объем и не качество выполнения задания, предусмотренного профессиональной пробой, а отношение ребенка к его выполнению, характер и уровень его мотивации.</w:t>
      </w:r>
    </w:p>
    <w:p w:rsidR="005A7DAC" w:rsidRPr="00C057AA" w:rsidRDefault="005A7DAC" w:rsidP="00C057AA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Главное для обучающихся в цикле профессиональных  проб </w:t>
      </w:r>
      <w:r w:rsidRPr="00C057AA">
        <w:rPr>
          <w:rFonts w:cs="Times New Roman"/>
          <w:color w:val="000000"/>
          <w:sz w:val="24"/>
          <w:szCs w:val="24"/>
        </w:rPr>
        <w:t>–</w:t>
      </w:r>
      <w:r w:rsidRPr="00C057AA">
        <w:rPr>
          <w:rFonts w:cs="Times New Roman"/>
          <w:sz w:val="24"/>
          <w:szCs w:val="24"/>
        </w:rPr>
        <w:t xml:space="preserve">  сопоставление оценок по результатам каждой из пройденных проб и выявление наилучшего варианта профессии для себя.</w:t>
      </w:r>
    </w:p>
    <w:p w:rsidR="005A7DAC" w:rsidRPr="00C057AA" w:rsidRDefault="005A7DAC" w:rsidP="004660D3">
      <w:pPr>
        <w:pStyle w:val="a6"/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На третьем этапе обучающиеся знакомятся с реальной деятельностью специалистов в ходе посещения организаций и предприятий, встреч с профессионалами из области трудовой деятельности, по которым  были проведены  профессиональной пробы. Результатом её будет являться отчёт обучающихся по  экскурсии</w:t>
      </w:r>
      <w:r w:rsidR="004660D3">
        <w:rPr>
          <w:rFonts w:cs="Times New Roman"/>
          <w:sz w:val="24"/>
          <w:szCs w:val="24"/>
          <w:lang w:eastAsia="ru-RU"/>
        </w:rPr>
        <w:t xml:space="preserve"> в форме эссе</w:t>
      </w:r>
      <w:r w:rsidRPr="00C057AA">
        <w:rPr>
          <w:rFonts w:cs="Times New Roman"/>
          <w:sz w:val="24"/>
          <w:szCs w:val="24"/>
          <w:lang w:eastAsia="ru-RU"/>
        </w:rPr>
        <w:t>.</w:t>
      </w:r>
    </w:p>
    <w:p w:rsidR="00C60264" w:rsidRPr="00C057AA" w:rsidRDefault="00C60264" w:rsidP="00C057AA">
      <w:pPr>
        <w:pStyle w:val="a5"/>
        <w:tabs>
          <w:tab w:val="left" w:pos="993"/>
        </w:tabs>
        <w:ind w:left="0"/>
        <w:rPr>
          <w:rFonts w:cs="Times New Roman"/>
          <w:b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 xml:space="preserve">Перечень методов, технологий (с </w:t>
      </w:r>
      <w:r w:rsidR="005A7DAC" w:rsidRPr="00C057AA">
        <w:rPr>
          <w:rFonts w:cs="Times New Roman"/>
          <w:b/>
          <w:sz w:val="24"/>
          <w:szCs w:val="24"/>
        </w:rPr>
        <w:t xml:space="preserve">указанием авторства), </w:t>
      </w:r>
      <w:r w:rsidRPr="00C057AA">
        <w:rPr>
          <w:rFonts w:cs="Times New Roman"/>
          <w:b/>
          <w:sz w:val="24"/>
          <w:szCs w:val="24"/>
        </w:rPr>
        <w:t>используемых для достижения результатов обучающихся (участников)</w:t>
      </w:r>
    </w:p>
    <w:p w:rsidR="00CE4F17" w:rsidRPr="00C057AA" w:rsidRDefault="00CE4F17" w:rsidP="006A585B">
      <w:pPr>
        <w:ind w:firstLine="708"/>
        <w:jc w:val="both"/>
        <w:rPr>
          <w:rFonts w:eastAsia="Arial Unicode MS"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 xml:space="preserve">При реализации программы используются активные методы профориентации и образовательные технологии, </w:t>
      </w:r>
      <w:r w:rsidRPr="00C057AA">
        <w:rPr>
          <w:rFonts w:eastAsia="Arial Unicode MS" w:cs="Times New Roman"/>
          <w:sz w:val="24"/>
          <w:szCs w:val="24"/>
          <w:lang w:eastAsia="ru-RU"/>
        </w:rPr>
        <w:t>построенные на взаимодействии: педагоги + обучающихся + представителей различных профессий и специальн</w:t>
      </w:r>
      <w:r w:rsidR="004660D3">
        <w:rPr>
          <w:rFonts w:eastAsia="Arial Unicode MS" w:cs="Times New Roman"/>
          <w:sz w:val="24"/>
          <w:szCs w:val="24"/>
          <w:lang w:eastAsia="ru-RU"/>
        </w:rPr>
        <w:t>остей + представители</w:t>
      </w:r>
      <w:r w:rsidRPr="00C057AA">
        <w:rPr>
          <w:rFonts w:eastAsia="Arial Unicode MS" w:cs="Times New Roman"/>
          <w:sz w:val="24"/>
          <w:szCs w:val="24"/>
          <w:lang w:eastAsia="ru-RU"/>
        </w:rPr>
        <w:t xml:space="preserve"> профессиональных образовательных организаций</w:t>
      </w:r>
      <w:r w:rsidR="004660D3">
        <w:rPr>
          <w:rFonts w:eastAsia="Arial Unicode MS" w:cs="Times New Roman"/>
          <w:sz w:val="24"/>
          <w:szCs w:val="24"/>
          <w:lang w:eastAsia="ru-RU"/>
        </w:rPr>
        <w:t xml:space="preserve">, что обеспечивает </w:t>
      </w:r>
      <w:r w:rsidRPr="00C057AA">
        <w:rPr>
          <w:rFonts w:eastAsia="Arial Unicode MS" w:cs="Times New Roman"/>
          <w:sz w:val="24"/>
          <w:szCs w:val="24"/>
          <w:lang w:eastAsia="ru-RU"/>
        </w:rPr>
        <w:t>моделирование реальных ситуаций, совместный анализ проблем через ситуацию-упражнение, ситуацию-оценку, ситуацию иллюстрацию</w:t>
      </w:r>
      <w:r w:rsidR="004660D3">
        <w:rPr>
          <w:rFonts w:eastAsia="Arial Unicode MS" w:cs="Times New Roman"/>
          <w:sz w:val="24"/>
          <w:szCs w:val="24"/>
          <w:lang w:eastAsia="ru-RU"/>
        </w:rPr>
        <w:t>, ситуацию-проблему, имитационно</w:t>
      </w:r>
      <w:r w:rsidRPr="00C057AA">
        <w:rPr>
          <w:rFonts w:eastAsia="Arial Unicode MS" w:cs="Times New Roman"/>
          <w:sz w:val="24"/>
          <w:szCs w:val="24"/>
          <w:lang w:eastAsia="ru-RU"/>
        </w:rPr>
        <w:t>е, игровое проектирование.</w:t>
      </w:r>
    </w:p>
    <w:p w:rsidR="00CE4F17" w:rsidRPr="00C057AA" w:rsidRDefault="00CE4F17" w:rsidP="000868D1">
      <w:pPr>
        <w:ind w:firstLine="708"/>
        <w:jc w:val="both"/>
        <w:rPr>
          <w:rFonts w:cs="Times New Roman"/>
          <w:bCs/>
          <w:color w:val="000000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Для лучшего усвоения материала, а также получения высоких результатов, </w:t>
      </w:r>
      <w:r w:rsidRPr="00C057AA">
        <w:rPr>
          <w:rFonts w:cs="Times New Roman"/>
          <w:bCs/>
          <w:color w:val="000000"/>
          <w:sz w:val="24"/>
          <w:szCs w:val="24"/>
        </w:rPr>
        <w:t xml:space="preserve">на занятиях по программе «Калейдоскоп профессий» применяются </w:t>
      </w:r>
      <w:r w:rsidRPr="00245A9D">
        <w:rPr>
          <w:rFonts w:cs="Times New Roman"/>
          <w:bCs/>
          <w:color w:val="000000"/>
          <w:sz w:val="24"/>
          <w:szCs w:val="24"/>
        </w:rPr>
        <w:t>педагогические технологии</w:t>
      </w:r>
      <w:r w:rsidRPr="00C057AA">
        <w:rPr>
          <w:rFonts w:cs="Times New Roman"/>
          <w:bCs/>
          <w:color w:val="000000"/>
          <w:sz w:val="24"/>
          <w:szCs w:val="24"/>
        </w:rPr>
        <w:t>:</w:t>
      </w:r>
      <w:r w:rsidR="005B5602">
        <w:rPr>
          <w:rFonts w:cs="Times New Roman"/>
          <w:bCs/>
          <w:color w:val="000000"/>
          <w:sz w:val="24"/>
          <w:szCs w:val="24"/>
        </w:rPr>
        <w:t xml:space="preserve"> групповое обучение</w:t>
      </w:r>
      <w:r w:rsidRPr="00C057AA">
        <w:rPr>
          <w:rFonts w:cs="Times New Roman"/>
          <w:bCs/>
          <w:color w:val="000000"/>
          <w:sz w:val="24"/>
          <w:szCs w:val="24"/>
        </w:rPr>
        <w:t>;</w:t>
      </w:r>
      <w:r w:rsidR="005B5602">
        <w:rPr>
          <w:rFonts w:cs="Times New Roman"/>
          <w:bCs/>
          <w:color w:val="000000"/>
          <w:sz w:val="24"/>
          <w:szCs w:val="24"/>
        </w:rPr>
        <w:t xml:space="preserve"> исследовательская деятельность</w:t>
      </w:r>
      <w:r w:rsidRPr="00C057AA">
        <w:rPr>
          <w:rFonts w:cs="Times New Roman"/>
          <w:bCs/>
          <w:color w:val="000000"/>
          <w:sz w:val="24"/>
          <w:szCs w:val="24"/>
        </w:rPr>
        <w:t>;</w:t>
      </w:r>
      <w:r w:rsidR="005B5602">
        <w:rPr>
          <w:rFonts w:cs="Times New Roman"/>
          <w:bCs/>
          <w:color w:val="000000"/>
          <w:sz w:val="24"/>
          <w:szCs w:val="24"/>
        </w:rPr>
        <w:t xml:space="preserve"> проектная деятельность</w:t>
      </w:r>
      <w:r w:rsidRPr="00C057AA">
        <w:rPr>
          <w:rFonts w:cs="Times New Roman"/>
          <w:bCs/>
          <w:color w:val="000000"/>
          <w:sz w:val="24"/>
          <w:szCs w:val="24"/>
        </w:rPr>
        <w:t>;</w:t>
      </w:r>
      <w:r w:rsidR="005B5602">
        <w:rPr>
          <w:rFonts w:cs="Times New Roman"/>
          <w:bCs/>
          <w:color w:val="000000"/>
          <w:sz w:val="24"/>
          <w:szCs w:val="24"/>
        </w:rPr>
        <w:t xml:space="preserve"> игровая деятельность</w:t>
      </w:r>
      <w:r w:rsidRPr="00C057AA">
        <w:rPr>
          <w:rFonts w:cs="Times New Roman"/>
          <w:bCs/>
          <w:color w:val="000000"/>
          <w:sz w:val="24"/>
          <w:szCs w:val="24"/>
        </w:rPr>
        <w:t>;</w:t>
      </w:r>
      <w:r w:rsidR="005B5602">
        <w:rPr>
          <w:rFonts w:cs="Times New Roman"/>
          <w:bCs/>
          <w:color w:val="000000"/>
          <w:sz w:val="24"/>
          <w:szCs w:val="24"/>
        </w:rPr>
        <w:t xml:space="preserve"> коллективная творческая деятельность</w:t>
      </w:r>
      <w:r w:rsidRPr="00C057AA">
        <w:rPr>
          <w:rFonts w:cs="Times New Roman"/>
          <w:bCs/>
          <w:color w:val="000000"/>
          <w:sz w:val="24"/>
          <w:szCs w:val="24"/>
        </w:rPr>
        <w:t>;</w:t>
      </w:r>
      <w:r w:rsidR="005B5602">
        <w:rPr>
          <w:rFonts w:cs="Times New Roman"/>
          <w:bCs/>
          <w:color w:val="000000"/>
          <w:sz w:val="24"/>
          <w:szCs w:val="24"/>
        </w:rPr>
        <w:t xml:space="preserve"> </w:t>
      </w:r>
      <w:r w:rsidRPr="00C057AA">
        <w:rPr>
          <w:rFonts w:cs="Times New Roman"/>
          <w:bCs/>
          <w:color w:val="000000"/>
          <w:sz w:val="24"/>
          <w:szCs w:val="24"/>
        </w:rPr>
        <w:t>здоровьесберегающие технологии.</w:t>
      </w:r>
    </w:p>
    <w:p w:rsidR="00CE4F17" w:rsidRPr="00C057AA" w:rsidRDefault="00CE4F17" w:rsidP="005B5602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В качестве методологической основы используются следующие </w:t>
      </w:r>
      <w:r w:rsidRPr="00245A9D">
        <w:rPr>
          <w:rFonts w:cs="Times New Roman"/>
          <w:sz w:val="24"/>
          <w:szCs w:val="24"/>
        </w:rPr>
        <w:t>подходы</w:t>
      </w:r>
      <w:r w:rsidRPr="00C057AA">
        <w:rPr>
          <w:rFonts w:cs="Times New Roman"/>
          <w:sz w:val="24"/>
          <w:szCs w:val="24"/>
        </w:rPr>
        <w:t>:</w:t>
      </w:r>
    </w:p>
    <w:p w:rsidR="004660D3" w:rsidRDefault="005B5602" w:rsidP="005B560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proofErr w:type="spellStart"/>
      <w:r w:rsidR="00CE4F17" w:rsidRPr="00C057AA">
        <w:rPr>
          <w:rFonts w:cs="Times New Roman"/>
          <w:sz w:val="24"/>
          <w:szCs w:val="24"/>
        </w:rPr>
        <w:t>Компетентностный</w:t>
      </w:r>
      <w:proofErr w:type="spellEnd"/>
      <w:r w:rsidR="00CE4F17" w:rsidRPr="00C057AA">
        <w:rPr>
          <w:rFonts w:cs="Times New Roman"/>
          <w:sz w:val="24"/>
          <w:szCs w:val="24"/>
        </w:rPr>
        <w:t xml:space="preserve"> подход,  согласно которому на первое место выходит выполнение практического задания самим обучающимся, который является субъектом образовательной деятельности и приобретает личный опыт </w:t>
      </w:r>
      <w:r w:rsidR="004660D3">
        <w:rPr>
          <w:rFonts w:cs="Times New Roman"/>
          <w:sz w:val="24"/>
          <w:szCs w:val="24"/>
        </w:rPr>
        <w:t>при</w:t>
      </w:r>
      <w:r w:rsidR="00CE4F17" w:rsidRPr="00C057AA">
        <w:rPr>
          <w:rFonts w:cs="Times New Roman"/>
          <w:sz w:val="24"/>
          <w:szCs w:val="24"/>
        </w:rPr>
        <w:t xml:space="preserve"> решении </w:t>
      </w:r>
      <w:r w:rsidR="004660D3">
        <w:rPr>
          <w:rFonts w:cs="Times New Roman"/>
          <w:sz w:val="24"/>
          <w:szCs w:val="24"/>
        </w:rPr>
        <w:t>проблемно-ситуативных заданий из реальной профессиональной деятельности различных специалистов.</w:t>
      </w:r>
    </w:p>
    <w:p w:rsidR="00CE4F17" w:rsidRPr="00C057AA" w:rsidRDefault="00CE4F17" w:rsidP="005B5602">
      <w:pPr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2. Личностно-ориентированный подход </w:t>
      </w:r>
      <w:r w:rsidR="004660D3">
        <w:rPr>
          <w:rFonts w:cs="Times New Roman"/>
          <w:sz w:val="24"/>
          <w:szCs w:val="24"/>
        </w:rPr>
        <w:t>заключается</w:t>
      </w:r>
      <w:r w:rsidRPr="00C057AA">
        <w:rPr>
          <w:rFonts w:cs="Times New Roman"/>
          <w:sz w:val="24"/>
          <w:szCs w:val="24"/>
        </w:rPr>
        <w:t xml:space="preserve"> в том, что образовательный процесс направлен на </w:t>
      </w:r>
      <w:r w:rsidR="004660D3">
        <w:rPr>
          <w:rFonts w:cs="Times New Roman"/>
          <w:sz w:val="24"/>
          <w:szCs w:val="24"/>
        </w:rPr>
        <w:t>развитие личности</w:t>
      </w:r>
      <w:r w:rsidRPr="00C057AA">
        <w:rPr>
          <w:rFonts w:cs="Times New Roman"/>
          <w:sz w:val="24"/>
          <w:szCs w:val="24"/>
        </w:rPr>
        <w:t xml:space="preserve"> обучающегося</w:t>
      </w:r>
      <w:r w:rsidR="004660D3">
        <w:rPr>
          <w:rFonts w:cs="Times New Roman"/>
          <w:sz w:val="24"/>
          <w:szCs w:val="24"/>
        </w:rPr>
        <w:t xml:space="preserve"> с учётом его индивидуальных способностей, возможностей, интересов</w:t>
      </w:r>
      <w:r w:rsidRPr="00C057AA">
        <w:rPr>
          <w:rFonts w:cs="Times New Roman"/>
          <w:sz w:val="24"/>
          <w:szCs w:val="24"/>
        </w:rPr>
        <w:t>.</w:t>
      </w:r>
    </w:p>
    <w:p w:rsidR="00CE4F17" w:rsidRPr="00C057AA" w:rsidRDefault="005B5602" w:rsidP="005B560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3. </w:t>
      </w:r>
      <w:proofErr w:type="spellStart"/>
      <w:r w:rsidR="00CE4F17" w:rsidRPr="00C057AA">
        <w:rPr>
          <w:rFonts w:cs="Times New Roman"/>
          <w:sz w:val="24"/>
          <w:szCs w:val="24"/>
        </w:rPr>
        <w:t>Деятельностный</w:t>
      </w:r>
      <w:proofErr w:type="spellEnd"/>
      <w:r w:rsidR="00CE4F17" w:rsidRPr="00C057AA">
        <w:rPr>
          <w:rFonts w:cs="Times New Roman"/>
          <w:sz w:val="24"/>
          <w:szCs w:val="24"/>
        </w:rPr>
        <w:t xml:space="preserve"> подход, согласно которому на всех занятиях ведущая деятельность отдана обучающемуся. Обучающийся проходит материал по типу виртуальных проб, когда ему предлагается выполнить конкретное задание, относящееся к определенной профессиональной сфере деятельности.</w:t>
      </w:r>
    </w:p>
    <w:p w:rsidR="00CE4F17" w:rsidRPr="00C057AA" w:rsidRDefault="00CE4F17" w:rsidP="005B5602">
      <w:pPr>
        <w:ind w:firstLine="708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Программа профессиональной пробы включает комплекс </w:t>
      </w:r>
      <w:r w:rsidRPr="00245A9D">
        <w:rPr>
          <w:rFonts w:cs="Times New Roman"/>
          <w:sz w:val="24"/>
          <w:szCs w:val="24"/>
        </w:rPr>
        <w:t>теоретических и практических занятий,</w:t>
      </w:r>
      <w:r w:rsidRPr="00C057AA">
        <w:rPr>
          <w:rFonts w:cs="Times New Roman"/>
          <w:sz w:val="24"/>
          <w:szCs w:val="24"/>
        </w:rPr>
        <w:t xml:space="preserve"> моделирующих основные характеристики предмета, целей, условий, орудий и продукта труда, а также ситуаций проявления профессионально важных качеств, что позволяет обучающимся в процессе подготовки и прохождения профессиональной пробы примерить на себя и оценить собственные возможности освоения профессии. </w:t>
      </w:r>
    </w:p>
    <w:p w:rsidR="00CE4F17" w:rsidRPr="00C057AA" w:rsidRDefault="00245A9D" w:rsidP="005B560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D69A" wp14:editId="57238C3D">
                <wp:simplePos x="0" y="0"/>
                <wp:positionH relativeFrom="column">
                  <wp:posOffset>1009489</wp:posOffset>
                </wp:positionH>
                <wp:positionV relativeFrom="paragraph">
                  <wp:posOffset>258445</wp:posOffset>
                </wp:positionV>
                <wp:extent cx="247650" cy="9525"/>
                <wp:effectExtent l="0" t="57150" r="38100" b="857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D3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.5pt;margin-top:20.35pt;width:19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1EA42" wp14:editId="2FF4CBCE">
                <wp:simplePos x="0" y="0"/>
                <wp:positionH relativeFrom="column">
                  <wp:posOffset>1898650</wp:posOffset>
                </wp:positionH>
                <wp:positionV relativeFrom="paragraph">
                  <wp:posOffset>262094</wp:posOffset>
                </wp:positionV>
                <wp:extent cx="247650" cy="9525"/>
                <wp:effectExtent l="0" t="57150" r="38100" b="857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06AE" id="AutoShape 3" o:spid="_x0000_s1026" type="#_x0000_t32" style="position:absolute;margin-left:149.5pt;margin-top:20.65pt;width:19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JqM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CE4F17" w:rsidRPr="00C057AA">
        <w:rPr>
          <w:rFonts w:cs="Times New Roman"/>
          <w:bCs/>
          <w:color w:val="000000"/>
          <w:sz w:val="24"/>
          <w:szCs w:val="24"/>
          <w:lang w:eastAsia="ru-RU"/>
        </w:rPr>
        <w:t>Практическое выполнение заданий профессиональной пробы</w:t>
      </w:r>
      <w:r w:rsidR="00CE4F17" w:rsidRPr="00C057AA">
        <w:rPr>
          <w:rFonts w:cs="Times New Roman"/>
          <w:color w:val="000000"/>
          <w:sz w:val="24"/>
          <w:szCs w:val="24"/>
          <w:lang w:eastAsia="ru-RU"/>
        </w:rPr>
        <w:t xml:space="preserve"> осуществляется по схеме: задание         условие         результат.</w:t>
      </w:r>
      <w:r w:rsidR="00CE4F17" w:rsidRPr="00C057AA">
        <w:rPr>
          <w:rFonts w:cs="Times New Roman"/>
          <w:sz w:val="24"/>
          <w:szCs w:val="24"/>
        </w:rPr>
        <w:t xml:space="preserve"> </w:t>
      </w:r>
    </w:p>
    <w:p w:rsidR="00CE4F17" w:rsidRPr="00C057AA" w:rsidRDefault="00CE4F17" w:rsidP="005B5602">
      <w:pPr>
        <w:shd w:val="clear" w:color="auto" w:fill="FAFBFC"/>
        <w:ind w:firstLine="708"/>
        <w:jc w:val="both"/>
        <w:textAlignment w:val="baseline"/>
        <w:rPr>
          <w:rFonts w:cs="Times New Roman"/>
          <w:color w:val="000000"/>
          <w:sz w:val="24"/>
          <w:szCs w:val="24"/>
          <w:lang w:eastAsia="ru-RU"/>
        </w:rPr>
      </w:pPr>
      <w:r w:rsidRPr="00C057AA">
        <w:rPr>
          <w:rFonts w:cs="Times New Roman"/>
          <w:color w:val="000000"/>
          <w:sz w:val="24"/>
          <w:szCs w:val="24"/>
          <w:lang w:eastAsia="ru-RU"/>
        </w:rPr>
        <w:lastRenderedPageBreak/>
        <w:t xml:space="preserve">В ходе выполнения профессиональных проб педагог выявляет, формирует и закрепляет </w:t>
      </w:r>
      <w:r w:rsidR="00EE714C">
        <w:rPr>
          <w:rFonts w:cs="Times New Roman"/>
          <w:color w:val="000000"/>
          <w:sz w:val="24"/>
          <w:szCs w:val="24"/>
          <w:lang w:eastAsia="ru-RU"/>
        </w:rPr>
        <w:t>необходимый объем представлений и умений</w:t>
      </w:r>
      <w:r w:rsidRPr="00C057AA">
        <w:rPr>
          <w:rFonts w:cs="Times New Roman"/>
          <w:color w:val="000000"/>
          <w:sz w:val="24"/>
          <w:szCs w:val="24"/>
          <w:lang w:eastAsia="ru-RU"/>
        </w:rPr>
        <w:t>. Это: краткое изложение теоретических с</w:t>
      </w:r>
      <w:r w:rsidR="00EE714C">
        <w:rPr>
          <w:rFonts w:cs="Times New Roman"/>
          <w:color w:val="000000"/>
          <w:sz w:val="24"/>
          <w:szCs w:val="24"/>
          <w:lang w:eastAsia="ru-RU"/>
        </w:rPr>
        <w:t>ведений</w:t>
      </w:r>
      <w:r w:rsidRPr="00C057AA">
        <w:rPr>
          <w:rFonts w:cs="Times New Roman"/>
          <w:color w:val="000000"/>
          <w:sz w:val="24"/>
          <w:szCs w:val="24"/>
          <w:lang w:eastAsia="ru-RU"/>
        </w:rPr>
        <w:t xml:space="preserve">; </w:t>
      </w:r>
      <w:r w:rsidR="00EE714C">
        <w:rPr>
          <w:rFonts w:cs="Times New Roman"/>
          <w:color w:val="000000"/>
          <w:sz w:val="24"/>
          <w:szCs w:val="24"/>
          <w:lang w:eastAsia="ru-RU"/>
        </w:rPr>
        <w:t>выполнение простейших</w:t>
      </w:r>
      <w:r w:rsidRPr="00C057AA">
        <w:rPr>
          <w:rFonts w:cs="Times New Roman"/>
          <w:color w:val="000000"/>
          <w:sz w:val="24"/>
          <w:szCs w:val="24"/>
          <w:lang w:eastAsia="ru-RU"/>
        </w:rPr>
        <w:t xml:space="preserve"> операций</w:t>
      </w:r>
      <w:r w:rsidR="00EE714C">
        <w:rPr>
          <w:rFonts w:cs="Times New Roman"/>
          <w:color w:val="000000"/>
          <w:sz w:val="24"/>
          <w:szCs w:val="24"/>
          <w:lang w:eastAsia="ru-RU"/>
        </w:rPr>
        <w:t>, видов деятельности</w:t>
      </w:r>
      <w:r w:rsidRPr="00C057AA">
        <w:rPr>
          <w:rFonts w:cs="Times New Roman"/>
          <w:color w:val="000000"/>
          <w:sz w:val="24"/>
          <w:szCs w:val="24"/>
          <w:lang w:eastAsia="ru-RU"/>
        </w:rPr>
        <w:t xml:space="preserve">, графических, измерительных, вычислительных </w:t>
      </w:r>
      <w:proofErr w:type="gramStart"/>
      <w:r w:rsidRPr="00C057AA">
        <w:rPr>
          <w:rFonts w:cs="Times New Roman"/>
          <w:color w:val="000000"/>
          <w:sz w:val="24"/>
          <w:szCs w:val="24"/>
          <w:lang w:eastAsia="ru-RU"/>
        </w:rPr>
        <w:t>работ;  подробное</w:t>
      </w:r>
      <w:proofErr w:type="gramEnd"/>
      <w:r w:rsidRPr="00C057AA">
        <w:rPr>
          <w:rFonts w:cs="Times New Roman"/>
          <w:color w:val="000000"/>
          <w:sz w:val="24"/>
          <w:szCs w:val="24"/>
          <w:lang w:eastAsia="ru-RU"/>
        </w:rPr>
        <w:t xml:space="preserve"> консультирование; показ правильных рабочих действий, движений, приемов и т.д.</w:t>
      </w:r>
    </w:p>
    <w:p w:rsidR="00CE4F17" w:rsidRPr="00C057AA" w:rsidRDefault="00CE4F17" w:rsidP="00EE714C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C057AA">
        <w:rPr>
          <w:rFonts w:cs="Times New Roman"/>
          <w:sz w:val="24"/>
          <w:szCs w:val="24"/>
        </w:rPr>
        <w:t>Профориентационная</w:t>
      </w:r>
      <w:proofErr w:type="spellEnd"/>
      <w:r w:rsidRPr="00C057AA">
        <w:rPr>
          <w:rFonts w:cs="Times New Roman"/>
          <w:sz w:val="24"/>
          <w:szCs w:val="24"/>
        </w:rPr>
        <w:t xml:space="preserve"> экскурсия проводится с целью изучения обучающимися 6</w:t>
      </w:r>
      <w:r w:rsidR="00EE714C">
        <w:rPr>
          <w:rFonts w:cs="Times New Roman"/>
          <w:sz w:val="24"/>
          <w:szCs w:val="24"/>
        </w:rPr>
        <w:t>-х</w:t>
      </w:r>
      <w:r w:rsidRPr="00C057AA">
        <w:rPr>
          <w:rFonts w:cs="Times New Roman"/>
          <w:sz w:val="24"/>
          <w:szCs w:val="24"/>
        </w:rPr>
        <w:t xml:space="preserve"> классов содержания деятельности профессионала, его обязанностей и условий работы на его рабочем месте.</w:t>
      </w:r>
      <w:r w:rsidR="00EE714C">
        <w:rPr>
          <w:rFonts w:cs="Times New Roman"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  <w:lang w:eastAsia="ru-RU"/>
        </w:rPr>
        <w:t>Они направлены на расширение информационного поля, коррекцию и уточнение информации; на активизацию социально-профессиональной позиции; прояснение профессиональных ценностей, целей и смыслов; выработку способов (навыков) профессионального самоопределения.</w:t>
      </w:r>
      <w:r w:rsidR="00EE714C">
        <w:rPr>
          <w:rFonts w:cs="Times New Roman"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sz w:val="24"/>
          <w:szCs w:val="24"/>
        </w:rPr>
        <w:t xml:space="preserve">Теоретический материал преподносится в виде рассказа — информации или беседы, сопровождаются вопросами к обучающимся. Теоретические сведения — это информация познавательного и </w:t>
      </w:r>
      <w:proofErr w:type="spellStart"/>
      <w:r w:rsidRPr="00C057AA">
        <w:rPr>
          <w:rFonts w:cs="Times New Roman"/>
          <w:sz w:val="24"/>
          <w:szCs w:val="24"/>
        </w:rPr>
        <w:t>профориентационного</w:t>
      </w:r>
      <w:proofErr w:type="spellEnd"/>
      <w:r w:rsidRPr="00C057AA">
        <w:rPr>
          <w:rFonts w:cs="Times New Roman"/>
          <w:sz w:val="24"/>
          <w:szCs w:val="24"/>
        </w:rPr>
        <w:t xml:space="preserve">  характера, связанная с характеристиками типов профессий (по Климову). Итог такого занятия - проведение конкурса, мини-турнира, викторины. </w:t>
      </w:r>
    </w:p>
    <w:p w:rsidR="00CE4F17" w:rsidRDefault="00CE4F17" w:rsidP="005B5602">
      <w:pPr>
        <w:ind w:firstLine="708"/>
        <w:jc w:val="both"/>
        <w:rPr>
          <w:rFonts w:cs="Times New Roman"/>
          <w:sz w:val="24"/>
          <w:szCs w:val="24"/>
        </w:rPr>
      </w:pPr>
      <w:r w:rsidRPr="00245A9D">
        <w:rPr>
          <w:rFonts w:cs="Times New Roman"/>
          <w:sz w:val="24"/>
          <w:szCs w:val="24"/>
        </w:rPr>
        <w:t>Формами организации занятий</w:t>
      </w:r>
      <w:r w:rsidRPr="00C057AA">
        <w:rPr>
          <w:rFonts w:cs="Times New Roman"/>
          <w:b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</w:rPr>
        <w:t>являются индивидуальные и групповые беседы, игровое моделирование (</w:t>
      </w:r>
      <w:proofErr w:type="spellStart"/>
      <w:r w:rsidRPr="00C057AA">
        <w:rPr>
          <w:rFonts w:cs="Times New Roman"/>
          <w:sz w:val="24"/>
          <w:szCs w:val="24"/>
        </w:rPr>
        <w:t>профпробы</w:t>
      </w:r>
      <w:proofErr w:type="spellEnd"/>
      <w:r w:rsidRPr="00C057AA">
        <w:rPr>
          <w:rFonts w:cs="Times New Roman"/>
          <w:sz w:val="24"/>
          <w:szCs w:val="24"/>
        </w:rPr>
        <w:t>), экскурсии, рефлексивное осмысление (отчет по экскурсии</w:t>
      </w:r>
      <w:r w:rsidR="00EE714C">
        <w:rPr>
          <w:rFonts w:cs="Times New Roman"/>
          <w:sz w:val="24"/>
          <w:szCs w:val="24"/>
        </w:rPr>
        <w:t xml:space="preserve">, эссе, опросник </w:t>
      </w:r>
      <w:proofErr w:type="spellStart"/>
      <w:r w:rsidR="00EE714C">
        <w:rPr>
          <w:rFonts w:cs="Times New Roman"/>
          <w:sz w:val="24"/>
          <w:szCs w:val="24"/>
        </w:rPr>
        <w:t>самоотношения</w:t>
      </w:r>
      <w:proofErr w:type="spellEnd"/>
      <w:r w:rsidR="00EE714C">
        <w:rPr>
          <w:rFonts w:cs="Times New Roman"/>
          <w:sz w:val="24"/>
          <w:szCs w:val="24"/>
        </w:rPr>
        <w:t xml:space="preserve">), </w:t>
      </w:r>
      <w:proofErr w:type="spellStart"/>
      <w:r w:rsidR="00EE714C" w:rsidRPr="00C057AA">
        <w:rPr>
          <w:rFonts w:cs="Times New Roman"/>
          <w:sz w:val="24"/>
          <w:szCs w:val="24"/>
        </w:rPr>
        <w:t>профориентационн</w:t>
      </w:r>
      <w:r w:rsidR="000759C7">
        <w:rPr>
          <w:rFonts w:cs="Times New Roman"/>
          <w:sz w:val="24"/>
          <w:szCs w:val="24"/>
        </w:rPr>
        <w:t>ые</w:t>
      </w:r>
      <w:proofErr w:type="spellEnd"/>
      <w:r w:rsidR="000759C7">
        <w:rPr>
          <w:rFonts w:cs="Times New Roman"/>
          <w:sz w:val="24"/>
          <w:szCs w:val="24"/>
        </w:rPr>
        <w:t xml:space="preserve"> игры, викторины, </w:t>
      </w:r>
      <w:r w:rsidR="000759C7" w:rsidRPr="00C057AA">
        <w:rPr>
          <w:rFonts w:cs="Times New Roman"/>
          <w:sz w:val="24"/>
          <w:szCs w:val="24"/>
        </w:rPr>
        <w:t xml:space="preserve">встречи и беседы с профессионалами, </w:t>
      </w:r>
      <w:r w:rsidR="000759C7">
        <w:rPr>
          <w:rFonts w:cs="Times New Roman"/>
          <w:sz w:val="24"/>
          <w:szCs w:val="24"/>
        </w:rPr>
        <w:t xml:space="preserve">мастер-классы, </w:t>
      </w:r>
      <w:r w:rsidR="000759C7" w:rsidRPr="00C057AA">
        <w:rPr>
          <w:rFonts w:cs="Times New Roman"/>
          <w:sz w:val="24"/>
          <w:szCs w:val="24"/>
        </w:rPr>
        <w:t>пр</w:t>
      </w:r>
      <w:r w:rsidR="000759C7">
        <w:rPr>
          <w:rFonts w:cs="Times New Roman"/>
          <w:sz w:val="24"/>
          <w:szCs w:val="24"/>
        </w:rPr>
        <w:t xml:space="preserve">осмотр видеофильмов, творческие конкурсы, </w:t>
      </w:r>
      <w:r w:rsidR="000759C7" w:rsidRPr="00C057AA">
        <w:rPr>
          <w:rFonts w:cs="Times New Roman"/>
          <w:sz w:val="24"/>
          <w:szCs w:val="24"/>
        </w:rPr>
        <w:t>анкетирование</w:t>
      </w:r>
      <w:r w:rsidR="000759C7">
        <w:rPr>
          <w:rFonts w:cs="Times New Roman"/>
          <w:sz w:val="24"/>
          <w:szCs w:val="24"/>
        </w:rPr>
        <w:t xml:space="preserve"> и т.д</w:t>
      </w:r>
      <w:r w:rsidR="00EE714C" w:rsidRPr="00C057AA">
        <w:rPr>
          <w:rFonts w:cs="Times New Roman"/>
          <w:sz w:val="24"/>
          <w:szCs w:val="24"/>
        </w:rPr>
        <w:t>.</w:t>
      </w:r>
    </w:p>
    <w:p w:rsidR="00CE4F17" w:rsidRPr="00C057AA" w:rsidRDefault="00CE4F17" w:rsidP="005B5602">
      <w:pPr>
        <w:ind w:firstLine="708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color w:val="000000"/>
          <w:sz w:val="24"/>
          <w:szCs w:val="24"/>
        </w:rPr>
        <w:t xml:space="preserve">В основном используется групповой </w:t>
      </w:r>
      <w:r w:rsidRPr="00245A9D">
        <w:rPr>
          <w:rFonts w:cs="Times New Roman"/>
          <w:color w:val="000000"/>
          <w:sz w:val="24"/>
          <w:szCs w:val="24"/>
        </w:rPr>
        <w:t>способ обучения</w:t>
      </w:r>
      <w:r w:rsidRPr="00C057AA">
        <w:rPr>
          <w:rFonts w:cs="Times New Roman"/>
          <w:color w:val="000000"/>
          <w:sz w:val="24"/>
          <w:szCs w:val="24"/>
        </w:rPr>
        <w:t xml:space="preserve">, </w:t>
      </w:r>
      <w:proofErr w:type="gramStart"/>
      <w:r w:rsidRPr="00C057AA">
        <w:rPr>
          <w:rFonts w:cs="Times New Roman"/>
          <w:color w:val="000000"/>
          <w:sz w:val="24"/>
          <w:szCs w:val="24"/>
        </w:rPr>
        <w:t>коллективный  -</w:t>
      </w:r>
      <w:proofErr w:type="gramEnd"/>
      <w:r w:rsidRPr="00C057AA">
        <w:rPr>
          <w:rFonts w:cs="Times New Roman"/>
          <w:color w:val="000000"/>
          <w:sz w:val="24"/>
          <w:szCs w:val="24"/>
        </w:rPr>
        <w:t xml:space="preserve"> при проведении </w:t>
      </w:r>
      <w:proofErr w:type="spellStart"/>
      <w:r w:rsidRPr="00C057AA">
        <w:rPr>
          <w:rFonts w:cs="Times New Roman"/>
          <w:color w:val="000000"/>
          <w:sz w:val="24"/>
          <w:szCs w:val="24"/>
        </w:rPr>
        <w:t>профориентационной</w:t>
      </w:r>
      <w:proofErr w:type="spellEnd"/>
      <w:r w:rsidRPr="00C057AA">
        <w:rPr>
          <w:rFonts w:cs="Times New Roman"/>
          <w:color w:val="000000"/>
          <w:sz w:val="24"/>
          <w:szCs w:val="24"/>
        </w:rPr>
        <w:t xml:space="preserve"> игры.</w:t>
      </w:r>
      <w:r w:rsidR="000759C7" w:rsidRPr="000759C7">
        <w:rPr>
          <w:rFonts w:cs="Times New Roman"/>
          <w:sz w:val="24"/>
          <w:szCs w:val="24"/>
        </w:rPr>
        <w:t xml:space="preserve"> </w:t>
      </w:r>
    </w:p>
    <w:p w:rsidR="00CE4F17" w:rsidRPr="00C057AA" w:rsidRDefault="000759C7" w:rsidP="000759C7">
      <w:pPr>
        <w:pStyle w:val="a5"/>
        <w:tabs>
          <w:tab w:val="left" w:pos="993"/>
        </w:tabs>
        <w:ind w:left="0"/>
        <w:jc w:val="both"/>
        <w:rPr>
          <w:rFonts w:cs="Times New Roman"/>
          <w:b/>
          <w:sz w:val="24"/>
          <w:szCs w:val="24"/>
        </w:rPr>
      </w:pPr>
      <w:r w:rsidRPr="000759C7">
        <w:rPr>
          <w:rFonts w:cs="Times New Roman"/>
          <w:sz w:val="24"/>
          <w:szCs w:val="24"/>
        </w:rPr>
        <w:t xml:space="preserve">Цикл профессиональных проб завершается проведением </w:t>
      </w:r>
      <w:proofErr w:type="spellStart"/>
      <w:r w:rsidRPr="000759C7">
        <w:rPr>
          <w:rFonts w:cs="Times New Roman"/>
          <w:sz w:val="24"/>
          <w:szCs w:val="24"/>
        </w:rPr>
        <w:t>профориентационной</w:t>
      </w:r>
      <w:proofErr w:type="spellEnd"/>
      <w:r w:rsidRPr="000759C7">
        <w:rPr>
          <w:rFonts w:cs="Times New Roman"/>
          <w:sz w:val="24"/>
          <w:szCs w:val="24"/>
        </w:rPr>
        <w:t xml:space="preserve"> игры</w:t>
      </w:r>
      <w:r>
        <w:rPr>
          <w:rFonts w:cs="Times New Roman"/>
          <w:b/>
          <w:sz w:val="24"/>
          <w:szCs w:val="24"/>
        </w:rPr>
        <w:t xml:space="preserve"> </w:t>
      </w:r>
      <w:r w:rsidR="00CE4F17" w:rsidRPr="00C057AA">
        <w:rPr>
          <w:rFonts w:eastAsia="Calibri" w:cs="Times New Roman"/>
          <w:bCs/>
          <w:sz w:val="24"/>
          <w:szCs w:val="24"/>
        </w:rPr>
        <w:t>«Город мастеров»</w:t>
      </w:r>
      <w:r>
        <w:rPr>
          <w:rFonts w:eastAsia="Calibri" w:cs="Times New Roman"/>
          <w:bCs/>
          <w:sz w:val="24"/>
          <w:szCs w:val="24"/>
        </w:rPr>
        <w:t xml:space="preserve"> с последующей выходной диагностикой</w:t>
      </w:r>
      <w:r w:rsidR="00CE4F17" w:rsidRPr="00C057AA">
        <w:rPr>
          <w:rFonts w:eastAsia="Calibri" w:cs="Times New Roman"/>
          <w:bCs/>
          <w:sz w:val="24"/>
          <w:szCs w:val="24"/>
        </w:rPr>
        <w:t>.</w:t>
      </w:r>
    </w:p>
    <w:p w:rsidR="004F33CB" w:rsidRPr="00224334" w:rsidRDefault="004F33CB" w:rsidP="004F33CB">
      <w:pPr>
        <w:jc w:val="both"/>
        <w:rPr>
          <w:rFonts w:cs="Times New Roman"/>
          <w:sz w:val="24"/>
          <w:szCs w:val="24"/>
        </w:rPr>
      </w:pPr>
      <w:r w:rsidRPr="00224334">
        <w:rPr>
          <w:rFonts w:cs="Times New Roman"/>
          <w:bCs/>
          <w:sz w:val="24"/>
          <w:szCs w:val="24"/>
        </w:rPr>
        <w:t>Таким образом, в ходе реализации программы создаются условия  для позитивно – направленного развития интересов, способностей и талантов детей, их успешной социализации и профессионального самоопределения с учётом тенденций                                                  социально-экономического развития региона.</w:t>
      </w:r>
    </w:p>
    <w:p w:rsidR="005A7DAC" w:rsidRDefault="005A7DAC" w:rsidP="00C057AA">
      <w:pPr>
        <w:widowControl w:val="0"/>
        <w:shd w:val="clear" w:color="auto" w:fill="FFFFFF" w:themeFill="background1"/>
        <w:ind w:firstLine="708"/>
        <w:jc w:val="both"/>
        <w:rPr>
          <w:rFonts w:cs="Times New Roman"/>
          <w:spacing w:val="8"/>
          <w:w w:val="105"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Показатели успешности практики (количественные и качественные)</w:t>
      </w:r>
    </w:p>
    <w:p w:rsidR="00352357" w:rsidRDefault="00352357" w:rsidP="00352357">
      <w:pPr>
        <w:pStyle w:val="Default"/>
        <w:tabs>
          <w:tab w:val="left" w:pos="993"/>
        </w:tabs>
        <w:ind w:left="709"/>
        <w:jc w:val="both"/>
      </w:pPr>
      <w:r>
        <w:t>Основные показатели эффективности реализации программы:</w:t>
      </w:r>
    </w:p>
    <w:p w:rsidR="00352357" w:rsidRPr="00E32CCC" w:rsidRDefault="00352357" w:rsidP="0035235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32CCC">
        <w:t xml:space="preserve">Создана мотивирующая </w:t>
      </w:r>
      <w:proofErr w:type="spellStart"/>
      <w:r w:rsidRPr="00E32CCC">
        <w:t>профориентационная</w:t>
      </w:r>
      <w:proofErr w:type="spellEnd"/>
      <w:r w:rsidRPr="00E32CCC">
        <w:t xml:space="preserve"> среда как необходимое условие развития личности, способностей, удовлетворения познаватель</w:t>
      </w:r>
      <w:r>
        <w:t>ных интересов, самореализации уча</w:t>
      </w:r>
      <w:r w:rsidRPr="00E32CCC">
        <w:t>щихся, в том числе одаренных и талантливых средствами дополнительного образования.</w:t>
      </w:r>
    </w:p>
    <w:p w:rsidR="00352357" w:rsidRPr="00E32CCC" w:rsidRDefault="00352357" w:rsidP="0035235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32CCC">
        <w:t>Организованы занятия через интеграцию дополнительного и общего образования с участием родительской общественности, социальных партнёров.</w:t>
      </w:r>
    </w:p>
    <w:p w:rsidR="00352357" w:rsidRPr="009B462E" w:rsidRDefault="00352357" w:rsidP="0035235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B462E">
        <w:t xml:space="preserve">Расширена вариативность и индивидуализация профессиональной ориентации. </w:t>
      </w:r>
    </w:p>
    <w:p w:rsidR="00352357" w:rsidRPr="009B462E" w:rsidRDefault="00352357" w:rsidP="0035235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B462E">
        <w:t>Учащиеся овладели ключевыми компетенциями, составляющими основу дальнейшего успешного образования и ориентации в мире профессий: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Calibri"/>
        </w:rPr>
        <w:t>Знают и понимают понятия: «профессиональное самоопределение», «профессия», «виды экономической деятельности», «профессиональные пробы», «портфолио», «самооценка», «мышление», «способности», «характер», «достоинства» и др.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Calibri"/>
        </w:rPr>
        <w:t>Умеют находить в различных информационных источниках необходимую информацию.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Calibri"/>
        </w:rPr>
        <w:t xml:space="preserve">Владеют информацией о </w:t>
      </w:r>
      <w:r w:rsidRPr="009B462E">
        <w:rPr>
          <w:rFonts w:eastAsia="Times New Roman"/>
          <w:lang w:eastAsia="hi-IN" w:bidi="hi-IN"/>
        </w:rPr>
        <w:t>мире профессий,</w:t>
      </w:r>
      <w:r w:rsidRPr="009B462E">
        <w:rPr>
          <w:rFonts w:eastAsia="Times New Roman"/>
          <w:lang w:eastAsia="ru-RU"/>
        </w:rPr>
        <w:t xml:space="preserve"> </w:t>
      </w:r>
      <w:r w:rsidRPr="009B462E">
        <w:t>сферах</w:t>
      </w:r>
      <w:r w:rsidRPr="009B462E">
        <w:rPr>
          <w:rFonts w:eastAsia="Calibri"/>
        </w:rPr>
        <w:t xml:space="preserve"> современного производства,</w:t>
      </w:r>
      <w:r w:rsidRPr="009B462E">
        <w:rPr>
          <w:rFonts w:eastAsia="Times New Roman"/>
          <w:lang w:eastAsia="ru-RU"/>
        </w:rPr>
        <w:t xml:space="preserve"> содержании разных видов трудовой деятельности.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Times New Roman"/>
          <w:lang w:eastAsia="ru-RU"/>
        </w:rPr>
        <w:t xml:space="preserve">Владеют основами планирования и осуществления сотрудничества </w:t>
      </w:r>
      <w:r w:rsidRPr="009B462E">
        <w:t>в процессе совместной творческой деятельности с одноклассниками, педагогами, родителями (законными представителями), социальными партнёрами.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Times New Roman"/>
          <w:lang w:eastAsia="ru-RU"/>
        </w:rPr>
        <w:t>Проявляют уважение к труду и людям труда, интерес к профессиям.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rPr>
          <w:rFonts w:eastAsia="Times New Roman"/>
          <w:lang w:eastAsia="ru-RU"/>
        </w:rPr>
        <w:t>Проявляют интерес к профессиональному самоопределению.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lastRenderedPageBreak/>
        <w:t>Владеют основами формирования портфолио.</w:t>
      </w:r>
    </w:p>
    <w:p w:rsidR="00352357" w:rsidRPr="009B462E" w:rsidRDefault="00352357" w:rsidP="00352357">
      <w:pPr>
        <w:pStyle w:val="Default"/>
        <w:numPr>
          <w:ilvl w:val="0"/>
          <w:numId w:val="18"/>
        </w:numPr>
        <w:tabs>
          <w:tab w:val="left" w:pos="993"/>
        </w:tabs>
        <w:jc w:val="both"/>
        <w:rPr>
          <w:rFonts w:eastAsia="Calibri"/>
        </w:rPr>
      </w:pPr>
      <w:r w:rsidRPr="009B462E">
        <w:t>Владеют первоначальными навыками осуществления рефлексии способов и условий действий, контроля и оценки процесса и результатов собственной деятельности.</w:t>
      </w:r>
    </w:p>
    <w:p w:rsidR="005D09B7" w:rsidRPr="00C057AA" w:rsidRDefault="005D09B7" w:rsidP="00C057AA">
      <w:pPr>
        <w:pStyle w:val="a5"/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По итогам выполнения профессиональных проб обучающиеся должны</w:t>
      </w:r>
    </w:p>
    <w:p w:rsidR="005D09B7" w:rsidRPr="00245A9D" w:rsidRDefault="005D09B7" w:rsidP="00C057AA">
      <w:pPr>
        <w:pStyle w:val="a5"/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proofErr w:type="gramStart"/>
      <w:r w:rsidRPr="00245A9D">
        <w:rPr>
          <w:rFonts w:cs="Times New Roman"/>
          <w:iCs/>
          <w:sz w:val="24"/>
          <w:szCs w:val="24"/>
          <w:lang w:eastAsia="ru-RU"/>
        </w:rPr>
        <w:t>знать</w:t>
      </w:r>
      <w:proofErr w:type="gramEnd"/>
      <w:r w:rsidRPr="00245A9D">
        <w:rPr>
          <w:rFonts w:cs="Times New Roman"/>
          <w:sz w:val="24"/>
          <w:szCs w:val="24"/>
          <w:lang w:eastAsia="ru-RU"/>
        </w:rPr>
        <w:t>: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C057AA">
        <w:rPr>
          <w:rFonts w:cs="Times New Roman"/>
          <w:sz w:val="24"/>
          <w:szCs w:val="24"/>
          <w:lang w:eastAsia="ru-RU"/>
        </w:rPr>
        <w:t>содержание</w:t>
      </w:r>
      <w:proofErr w:type="gramEnd"/>
      <w:r w:rsidRPr="00C057AA">
        <w:rPr>
          <w:rFonts w:cs="Times New Roman"/>
          <w:sz w:val="24"/>
          <w:szCs w:val="24"/>
          <w:lang w:eastAsia="ru-RU"/>
        </w:rPr>
        <w:t xml:space="preserve"> и характер труда в данной сфере деятельности, требования, предъявляемые к личности и профессиональным качествам;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общие теоретические сведения, связанные с характером выполняемой пробы;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технологию выполнения профессиональной пробы;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правила безопасности труда, санитарии, гигиены;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инструменты, материалы, оборудование и правила их использования на примере практической пробы.</w:t>
      </w:r>
    </w:p>
    <w:p w:rsidR="005D09B7" w:rsidRPr="00245A9D" w:rsidRDefault="005D09B7" w:rsidP="00C057AA">
      <w:pPr>
        <w:pStyle w:val="a5"/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proofErr w:type="gramStart"/>
      <w:r w:rsidRPr="00245A9D">
        <w:rPr>
          <w:rFonts w:cs="Times New Roman"/>
          <w:iCs/>
          <w:sz w:val="24"/>
          <w:szCs w:val="24"/>
          <w:lang w:eastAsia="ru-RU"/>
        </w:rPr>
        <w:t>уметь</w:t>
      </w:r>
      <w:proofErr w:type="gramEnd"/>
      <w:r w:rsidRPr="00245A9D">
        <w:rPr>
          <w:rFonts w:cs="Times New Roman"/>
          <w:sz w:val="24"/>
          <w:szCs w:val="24"/>
          <w:lang w:eastAsia="ru-RU"/>
        </w:rPr>
        <w:t>: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C057AA">
        <w:rPr>
          <w:rFonts w:cs="Times New Roman"/>
          <w:sz w:val="24"/>
          <w:szCs w:val="24"/>
          <w:lang w:eastAsia="ru-RU"/>
        </w:rPr>
        <w:t>выполнять</w:t>
      </w:r>
      <w:proofErr w:type="gramEnd"/>
      <w:r w:rsidRPr="00C057AA">
        <w:rPr>
          <w:rFonts w:cs="Times New Roman"/>
          <w:sz w:val="24"/>
          <w:szCs w:val="24"/>
          <w:lang w:eastAsia="ru-RU"/>
        </w:rPr>
        <w:t xml:space="preserve"> простейшие операции;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пользоваться инструментом, документацией;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соблюдать санитарно-гигиенические требования и правила безопасности труда;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выполнять простейшие вычислительные и измерительные операции;</w:t>
      </w:r>
    </w:p>
    <w:p w:rsidR="005D09B7" w:rsidRPr="00C057AA" w:rsidRDefault="005D09B7" w:rsidP="00C057AA">
      <w:pPr>
        <w:numPr>
          <w:ilvl w:val="0"/>
          <w:numId w:val="8"/>
        </w:numPr>
        <w:jc w:val="both"/>
        <w:rPr>
          <w:rFonts w:cs="Times New Roman"/>
          <w:sz w:val="24"/>
          <w:szCs w:val="24"/>
          <w:lang w:eastAsia="ru-RU"/>
        </w:rPr>
      </w:pPr>
      <w:r w:rsidRPr="00C057AA">
        <w:rPr>
          <w:rFonts w:cs="Times New Roman"/>
          <w:sz w:val="24"/>
          <w:szCs w:val="24"/>
          <w:lang w:eastAsia="ru-RU"/>
        </w:rPr>
        <w:t>соотносить свои индивидуальные особенности с профессиональными требованиями.</w:t>
      </w:r>
    </w:p>
    <w:p w:rsidR="005D09B7" w:rsidRPr="00C057AA" w:rsidRDefault="005D09B7" w:rsidP="00C057A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C057AA">
        <w:rPr>
          <w:color w:val="231F20"/>
          <w:spacing w:val="-3"/>
          <w:w w:val="105"/>
        </w:rPr>
        <w:t>оценивать</w:t>
      </w:r>
      <w:r w:rsidRPr="00C057AA">
        <w:rPr>
          <w:color w:val="231F20"/>
          <w:spacing w:val="-43"/>
          <w:w w:val="105"/>
        </w:rPr>
        <w:t xml:space="preserve"> </w:t>
      </w:r>
      <w:r w:rsidRPr="00C057AA">
        <w:rPr>
          <w:color w:val="231F20"/>
          <w:w w:val="105"/>
        </w:rPr>
        <w:t>и сравнивать результаты выполнения профессиональных заданий, в рамках пройденных</w:t>
      </w:r>
      <w:r w:rsidRPr="00C057AA">
        <w:rPr>
          <w:color w:val="231F20"/>
          <w:spacing w:val="-45"/>
          <w:w w:val="105"/>
        </w:rPr>
        <w:t xml:space="preserve"> </w:t>
      </w:r>
      <w:r w:rsidRPr="00C057AA">
        <w:rPr>
          <w:color w:val="231F20"/>
          <w:w w:val="105"/>
        </w:rPr>
        <w:t>профессио</w:t>
      </w:r>
      <w:r w:rsidRPr="00C057AA">
        <w:rPr>
          <w:color w:val="231F20"/>
          <w:spacing w:val="9"/>
          <w:w w:val="105"/>
        </w:rPr>
        <w:t xml:space="preserve">нальных </w:t>
      </w:r>
      <w:r w:rsidRPr="00C057AA">
        <w:rPr>
          <w:color w:val="231F20"/>
          <w:spacing w:val="8"/>
          <w:w w:val="105"/>
        </w:rPr>
        <w:t>проб.</w:t>
      </w:r>
    </w:p>
    <w:p w:rsidR="005D09B7" w:rsidRPr="00C057AA" w:rsidRDefault="005D09B7" w:rsidP="00C057AA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C057AA">
        <w:t xml:space="preserve">Главным результатом  освоения программы  «Калейдоскоп профессий» для </w:t>
      </w:r>
      <w:r w:rsidR="00352357">
        <w:t>обучающихся  является</w:t>
      </w:r>
      <w:r w:rsidRPr="00C057AA">
        <w:t xml:space="preserve"> оценка и выявление наилучшего образа  «себя в профессии».</w:t>
      </w:r>
    </w:p>
    <w:p w:rsidR="00CE4F17" w:rsidRDefault="00CE4F17" w:rsidP="00C057AA">
      <w:pPr>
        <w:ind w:firstLine="708"/>
        <w:jc w:val="both"/>
        <w:rPr>
          <w:rFonts w:cs="Times New Roman"/>
          <w:sz w:val="24"/>
          <w:szCs w:val="24"/>
        </w:rPr>
      </w:pPr>
      <w:r w:rsidRPr="00245A9D">
        <w:rPr>
          <w:rFonts w:cs="Times New Roman"/>
          <w:sz w:val="24"/>
          <w:szCs w:val="24"/>
        </w:rPr>
        <w:t>Формой подведения итогов</w:t>
      </w:r>
      <w:r w:rsidRPr="00C057AA">
        <w:rPr>
          <w:rFonts w:cs="Times New Roman"/>
          <w:sz w:val="24"/>
          <w:szCs w:val="24"/>
        </w:rPr>
        <w:t xml:space="preserve"> реализации программы является </w:t>
      </w:r>
      <w:proofErr w:type="spellStart"/>
      <w:r w:rsidRPr="00C057AA">
        <w:rPr>
          <w:rFonts w:cs="Times New Roman"/>
          <w:sz w:val="24"/>
          <w:szCs w:val="24"/>
        </w:rPr>
        <w:t>профориентационная</w:t>
      </w:r>
      <w:proofErr w:type="spellEnd"/>
      <w:r w:rsidRPr="00C057AA">
        <w:rPr>
          <w:rFonts w:cs="Times New Roman"/>
          <w:sz w:val="24"/>
          <w:szCs w:val="24"/>
        </w:rPr>
        <w:t xml:space="preserve"> игра «Город мастеров», в </w:t>
      </w:r>
      <w:proofErr w:type="gramStart"/>
      <w:r w:rsidRPr="00C057AA">
        <w:rPr>
          <w:rFonts w:cs="Times New Roman"/>
          <w:sz w:val="24"/>
          <w:szCs w:val="24"/>
        </w:rPr>
        <w:t>ходе  которой</w:t>
      </w:r>
      <w:proofErr w:type="gramEnd"/>
      <w:r w:rsidRPr="00C057AA">
        <w:rPr>
          <w:rFonts w:cs="Times New Roman"/>
          <w:sz w:val="24"/>
          <w:szCs w:val="24"/>
        </w:rPr>
        <w:t xml:space="preserve"> также проводится и итоговая диагностика обучающихся. </w:t>
      </w:r>
    </w:p>
    <w:p w:rsidR="00C60264" w:rsidRPr="00C057AA" w:rsidRDefault="00C60264" w:rsidP="00C057AA">
      <w:pPr>
        <w:pStyle w:val="a5"/>
        <w:tabs>
          <w:tab w:val="left" w:pos="993"/>
        </w:tabs>
        <w:ind w:left="0"/>
        <w:rPr>
          <w:rFonts w:cs="Times New Roman"/>
          <w:b/>
          <w:sz w:val="24"/>
          <w:szCs w:val="24"/>
        </w:rPr>
      </w:pPr>
    </w:p>
    <w:p w:rsidR="00C60264" w:rsidRDefault="00C60264" w:rsidP="00C057A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Сведения об экспертной оценке практики (дипломы об участии в конкурсах, публикации в СМИ, специализированных изданиях)</w:t>
      </w:r>
    </w:p>
    <w:p w:rsidR="006520A5" w:rsidRPr="006520A5" w:rsidRDefault="000759C7" w:rsidP="006520A5">
      <w:pPr>
        <w:pStyle w:val="a5"/>
        <w:shd w:val="clear" w:color="auto" w:fill="FFFFFF" w:themeFill="background1"/>
        <w:tabs>
          <w:tab w:val="left" w:pos="993"/>
        </w:tabs>
        <w:ind w:left="0"/>
        <w:jc w:val="both"/>
        <w:rPr>
          <w:rFonts w:cs="Times New Roman"/>
          <w:sz w:val="24"/>
          <w:szCs w:val="24"/>
        </w:rPr>
      </w:pPr>
      <w:r w:rsidRPr="006520A5">
        <w:rPr>
          <w:rFonts w:cs="Times New Roman"/>
          <w:sz w:val="24"/>
          <w:szCs w:val="24"/>
        </w:rPr>
        <w:t>Программа</w:t>
      </w:r>
      <w:r w:rsidRPr="006520A5">
        <w:rPr>
          <w:rFonts w:cs="Times New Roman"/>
          <w:b/>
          <w:sz w:val="24"/>
          <w:szCs w:val="24"/>
        </w:rPr>
        <w:t xml:space="preserve"> </w:t>
      </w:r>
      <w:r w:rsidRPr="006520A5">
        <w:rPr>
          <w:rFonts w:cs="Times New Roman"/>
          <w:sz w:val="24"/>
          <w:szCs w:val="24"/>
        </w:rPr>
        <w:t xml:space="preserve">«Калейдоскоп </w:t>
      </w:r>
      <w:proofErr w:type="gramStart"/>
      <w:r w:rsidRPr="006520A5">
        <w:rPr>
          <w:rFonts w:cs="Times New Roman"/>
          <w:sz w:val="24"/>
          <w:szCs w:val="24"/>
        </w:rPr>
        <w:t xml:space="preserve">профессий» </w:t>
      </w:r>
      <w:r w:rsidR="006520A5">
        <w:rPr>
          <w:rFonts w:cs="Times New Roman"/>
          <w:sz w:val="24"/>
          <w:szCs w:val="24"/>
        </w:rPr>
        <w:t xml:space="preserve"> и</w:t>
      </w:r>
      <w:proofErr w:type="gramEnd"/>
      <w:r w:rsidR="006520A5">
        <w:rPr>
          <w:rFonts w:cs="Times New Roman"/>
          <w:sz w:val="24"/>
          <w:szCs w:val="24"/>
        </w:rPr>
        <w:t xml:space="preserve"> </w:t>
      </w:r>
      <w:r w:rsidR="006520A5" w:rsidRPr="006520A5">
        <w:rPr>
          <w:rStyle w:val="a9"/>
          <w:rFonts w:cs="Times New Roman"/>
          <w:b w:val="0"/>
          <w:color w:val="000000"/>
          <w:sz w:val="24"/>
          <w:szCs w:val="24"/>
          <w:bdr w:val="none" w:sz="0" w:space="0" w:color="auto" w:frame="1"/>
        </w:rPr>
        <w:t>опыт организации и проведения профессиональных проб для 6-х классов</w:t>
      </w:r>
      <w:r w:rsidR="006520A5">
        <w:rPr>
          <w:rStyle w:val="a9"/>
          <w:rFonts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6520A5">
        <w:rPr>
          <w:rFonts w:cs="Times New Roman"/>
          <w:sz w:val="24"/>
          <w:szCs w:val="24"/>
        </w:rPr>
        <w:t xml:space="preserve">представлена </w:t>
      </w:r>
      <w:r w:rsidR="006520A5" w:rsidRPr="006520A5">
        <w:rPr>
          <w:rFonts w:cs="Times New Roman"/>
          <w:sz w:val="24"/>
          <w:szCs w:val="24"/>
        </w:rPr>
        <w:t xml:space="preserve">на различных </w:t>
      </w:r>
      <w:r w:rsidR="006520A5">
        <w:rPr>
          <w:rFonts w:cs="Times New Roman"/>
          <w:sz w:val="24"/>
          <w:szCs w:val="24"/>
        </w:rPr>
        <w:t xml:space="preserve">региональных и муниципальных </w:t>
      </w:r>
      <w:r w:rsidR="006520A5" w:rsidRPr="006520A5">
        <w:rPr>
          <w:rFonts w:cs="Times New Roman"/>
          <w:sz w:val="24"/>
          <w:szCs w:val="24"/>
        </w:rPr>
        <w:t>мероприятиях</w:t>
      </w:r>
      <w:r w:rsidR="007F0236">
        <w:rPr>
          <w:rFonts w:cs="Times New Roman"/>
          <w:sz w:val="24"/>
          <w:szCs w:val="24"/>
        </w:rPr>
        <w:t>:</w:t>
      </w:r>
      <w:r w:rsidR="006520A5" w:rsidRPr="006520A5">
        <w:rPr>
          <w:rFonts w:cs="Times New Roman"/>
          <w:sz w:val="24"/>
          <w:szCs w:val="24"/>
        </w:rPr>
        <w:t xml:space="preserve"> </w:t>
      </w:r>
    </w:p>
    <w:p w:rsidR="00C60264" w:rsidRPr="006520A5" w:rsidRDefault="006520A5" w:rsidP="007F0236">
      <w:pPr>
        <w:pStyle w:val="a5"/>
        <w:shd w:val="clear" w:color="auto" w:fill="FFFFFF" w:themeFill="background1"/>
        <w:tabs>
          <w:tab w:val="left" w:pos="993"/>
        </w:tabs>
        <w:spacing w:before="240" w:after="240"/>
        <w:ind w:left="0"/>
        <w:rPr>
          <w:rFonts w:cs="Times New Roman"/>
          <w:b/>
          <w:sz w:val="24"/>
          <w:szCs w:val="24"/>
        </w:rPr>
      </w:pPr>
      <w:r w:rsidRPr="006520A5">
        <w:rPr>
          <w:rFonts w:cs="Times New Roman"/>
          <w:b/>
          <w:sz w:val="24"/>
          <w:szCs w:val="24"/>
        </w:rPr>
        <w:t>2017</w:t>
      </w:r>
    </w:p>
    <w:p w:rsidR="00AF3752" w:rsidRPr="006520A5" w:rsidRDefault="006520A5" w:rsidP="00EC791D">
      <w:pPr>
        <w:pStyle w:val="a5"/>
        <w:numPr>
          <w:ilvl w:val="0"/>
          <w:numId w:val="26"/>
        </w:numPr>
        <w:shd w:val="clear" w:color="auto" w:fill="FFFFFF" w:themeFill="background1"/>
        <w:spacing w:line="228" w:lineRule="auto"/>
        <w:ind w:left="426" w:hanging="426"/>
        <w:jc w:val="both"/>
        <w:rPr>
          <w:rFonts w:cs="Times New Roman"/>
          <w:sz w:val="24"/>
          <w:szCs w:val="24"/>
        </w:rPr>
      </w:pPr>
      <w:r w:rsidRPr="006520A5">
        <w:rPr>
          <w:rFonts w:cs="Times New Roman"/>
          <w:sz w:val="24"/>
          <w:szCs w:val="24"/>
        </w:rPr>
        <w:t>с</w:t>
      </w:r>
      <w:r w:rsidR="00AF3752" w:rsidRPr="006520A5">
        <w:rPr>
          <w:rFonts w:cs="Times New Roman"/>
          <w:sz w:val="24"/>
          <w:szCs w:val="24"/>
        </w:rPr>
        <w:t>еминар</w:t>
      </w:r>
      <w:r w:rsidRPr="006520A5">
        <w:rPr>
          <w:rFonts w:cs="Times New Roman"/>
          <w:sz w:val="24"/>
          <w:szCs w:val="24"/>
        </w:rPr>
        <w:t xml:space="preserve"> </w:t>
      </w:r>
      <w:r w:rsidR="00AF3752" w:rsidRPr="006520A5">
        <w:rPr>
          <w:rFonts w:cs="Times New Roman"/>
          <w:sz w:val="24"/>
          <w:szCs w:val="24"/>
        </w:rPr>
        <w:t xml:space="preserve"> для школ  МРЦ «Создание муниципальной системы сопровождения профессионального самоопределения обучающихся»</w:t>
      </w:r>
      <w:r w:rsidR="0062396B" w:rsidRPr="006520A5">
        <w:rPr>
          <w:rFonts w:cs="Times New Roman"/>
          <w:sz w:val="24"/>
          <w:szCs w:val="24"/>
        </w:rPr>
        <w:t xml:space="preserve">  -  сентябрь</w:t>
      </w:r>
      <w:r w:rsidR="00EC791D">
        <w:rPr>
          <w:rFonts w:cs="Times New Roman"/>
          <w:sz w:val="24"/>
          <w:szCs w:val="24"/>
        </w:rPr>
        <w:t>;</w:t>
      </w:r>
      <w:r w:rsidR="0062396B" w:rsidRPr="006520A5">
        <w:rPr>
          <w:rFonts w:cs="Times New Roman"/>
          <w:sz w:val="24"/>
          <w:szCs w:val="24"/>
        </w:rPr>
        <w:t xml:space="preserve"> </w:t>
      </w:r>
    </w:p>
    <w:p w:rsidR="0062396B" w:rsidRPr="006520A5" w:rsidRDefault="0062396B" w:rsidP="00EC791D">
      <w:pPr>
        <w:pStyle w:val="a5"/>
        <w:numPr>
          <w:ilvl w:val="0"/>
          <w:numId w:val="26"/>
        </w:numPr>
        <w:shd w:val="clear" w:color="auto" w:fill="FFFFFF" w:themeFill="background1"/>
        <w:spacing w:line="228" w:lineRule="auto"/>
        <w:ind w:left="426" w:hanging="426"/>
        <w:jc w:val="both"/>
        <w:rPr>
          <w:rFonts w:cs="Times New Roman"/>
          <w:sz w:val="24"/>
          <w:szCs w:val="24"/>
        </w:rPr>
      </w:pPr>
      <w:proofErr w:type="gramStart"/>
      <w:r w:rsidRPr="006520A5">
        <w:rPr>
          <w:rFonts w:cs="Times New Roman"/>
          <w:sz w:val="24"/>
          <w:szCs w:val="24"/>
        </w:rPr>
        <w:t>семинар</w:t>
      </w:r>
      <w:proofErr w:type="gramEnd"/>
      <w:r w:rsidR="00AF3752" w:rsidRPr="006520A5">
        <w:rPr>
          <w:rFonts w:cs="Times New Roman"/>
          <w:sz w:val="24"/>
          <w:szCs w:val="24"/>
        </w:rPr>
        <w:t xml:space="preserve"> «Современные формы и методы сопровождения профессионального самоопределения»</w:t>
      </w:r>
      <w:r w:rsidR="00EC791D">
        <w:rPr>
          <w:rFonts w:cs="Times New Roman"/>
          <w:sz w:val="24"/>
          <w:szCs w:val="24"/>
        </w:rPr>
        <w:t>;</w:t>
      </w:r>
      <w:r w:rsidRPr="006520A5">
        <w:rPr>
          <w:rFonts w:cs="Times New Roman"/>
          <w:sz w:val="24"/>
          <w:szCs w:val="24"/>
        </w:rPr>
        <w:t xml:space="preserve"> </w:t>
      </w:r>
    </w:p>
    <w:p w:rsidR="0062396B" w:rsidRPr="006520A5" w:rsidRDefault="0062396B" w:rsidP="006520A5">
      <w:pPr>
        <w:pStyle w:val="a5"/>
        <w:numPr>
          <w:ilvl w:val="0"/>
          <w:numId w:val="26"/>
        </w:numPr>
        <w:shd w:val="clear" w:color="auto" w:fill="FFFFFF" w:themeFill="background1"/>
        <w:spacing w:line="228" w:lineRule="auto"/>
        <w:ind w:left="426" w:hanging="426"/>
        <w:jc w:val="both"/>
        <w:rPr>
          <w:rFonts w:cs="Times New Roman"/>
          <w:sz w:val="24"/>
          <w:szCs w:val="24"/>
        </w:rPr>
      </w:pPr>
      <w:proofErr w:type="gramStart"/>
      <w:r w:rsidRPr="006520A5">
        <w:rPr>
          <w:rFonts w:cs="Times New Roman"/>
          <w:sz w:val="24"/>
          <w:szCs w:val="24"/>
        </w:rPr>
        <w:t>заседани</w:t>
      </w:r>
      <w:r w:rsidR="00EC791D">
        <w:rPr>
          <w:rFonts w:cs="Times New Roman"/>
          <w:sz w:val="24"/>
          <w:szCs w:val="24"/>
        </w:rPr>
        <w:t>е</w:t>
      </w:r>
      <w:proofErr w:type="gramEnd"/>
      <w:r w:rsidRPr="006520A5">
        <w:rPr>
          <w:rFonts w:cs="Times New Roman"/>
          <w:sz w:val="24"/>
          <w:szCs w:val="24"/>
        </w:rPr>
        <w:t xml:space="preserve"> р</w:t>
      </w:r>
      <w:r w:rsidR="00AF3752" w:rsidRPr="006520A5">
        <w:rPr>
          <w:rFonts w:cs="Times New Roman"/>
          <w:sz w:val="24"/>
          <w:szCs w:val="24"/>
        </w:rPr>
        <w:t>абоч</w:t>
      </w:r>
      <w:r w:rsidRPr="006520A5">
        <w:rPr>
          <w:rFonts w:cs="Times New Roman"/>
          <w:sz w:val="24"/>
          <w:szCs w:val="24"/>
        </w:rPr>
        <w:t xml:space="preserve">ей </w:t>
      </w:r>
      <w:r w:rsidR="00AF3752" w:rsidRPr="006520A5">
        <w:rPr>
          <w:rFonts w:cs="Times New Roman"/>
          <w:sz w:val="24"/>
          <w:szCs w:val="24"/>
        </w:rPr>
        <w:t>групп</w:t>
      </w:r>
      <w:r w:rsidRPr="006520A5">
        <w:rPr>
          <w:rFonts w:cs="Times New Roman"/>
          <w:sz w:val="24"/>
          <w:szCs w:val="24"/>
        </w:rPr>
        <w:t>ы</w:t>
      </w:r>
      <w:r w:rsidR="00AF3752" w:rsidRPr="006520A5">
        <w:rPr>
          <w:rFonts w:cs="Times New Roman"/>
          <w:sz w:val="24"/>
          <w:szCs w:val="24"/>
        </w:rPr>
        <w:t xml:space="preserve">  УДО в рамках МРЦ «Создание муниципальной системы сопровождения профессионального самоопределения обучающихся»</w:t>
      </w:r>
      <w:r w:rsidR="006520A5">
        <w:rPr>
          <w:rFonts w:cs="Times New Roman"/>
          <w:sz w:val="24"/>
          <w:szCs w:val="24"/>
        </w:rPr>
        <w:t>;</w:t>
      </w:r>
      <w:r w:rsidRPr="006520A5">
        <w:rPr>
          <w:rFonts w:cs="Times New Roman"/>
          <w:sz w:val="24"/>
          <w:szCs w:val="24"/>
        </w:rPr>
        <w:t xml:space="preserve"> </w:t>
      </w:r>
    </w:p>
    <w:p w:rsidR="0062396B" w:rsidRPr="006520A5" w:rsidRDefault="00EC791D" w:rsidP="006520A5">
      <w:pPr>
        <w:pStyle w:val="a5"/>
        <w:numPr>
          <w:ilvl w:val="0"/>
          <w:numId w:val="26"/>
        </w:numPr>
        <w:shd w:val="clear" w:color="auto" w:fill="FFFFFF" w:themeFill="background1"/>
        <w:spacing w:line="228" w:lineRule="auto"/>
        <w:ind w:left="426" w:hanging="426"/>
        <w:jc w:val="both"/>
        <w:rPr>
          <w:rFonts w:cs="Times New Roman"/>
          <w:color w:val="FF0000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г</w:t>
      </w:r>
      <w:r w:rsidR="0062396B" w:rsidRPr="006520A5">
        <w:rPr>
          <w:rFonts w:cs="Times New Roman"/>
          <w:sz w:val="24"/>
          <w:szCs w:val="24"/>
        </w:rPr>
        <w:t>ородск</w:t>
      </w:r>
      <w:r>
        <w:rPr>
          <w:rFonts w:cs="Times New Roman"/>
          <w:sz w:val="24"/>
          <w:szCs w:val="24"/>
        </w:rPr>
        <w:t>ая</w:t>
      </w:r>
      <w:proofErr w:type="gramEnd"/>
      <w:r w:rsidR="0062396B" w:rsidRPr="006520A5">
        <w:rPr>
          <w:rFonts w:cs="Times New Roman"/>
          <w:sz w:val="24"/>
          <w:szCs w:val="24"/>
        </w:rPr>
        <w:t xml:space="preserve"> презентационн</w:t>
      </w:r>
      <w:r>
        <w:rPr>
          <w:rFonts w:cs="Times New Roman"/>
          <w:sz w:val="24"/>
          <w:szCs w:val="24"/>
        </w:rPr>
        <w:t>ая</w:t>
      </w:r>
      <w:r w:rsidR="0062396B" w:rsidRPr="006520A5">
        <w:rPr>
          <w:rFonts w:cs="Times New Roman"/>
          <w:sz w:val="24"/>
          <w:szCs w:val="24"/>
        </w:rPr>
        <w:t xml:space="preserve"> площадк</w:t>
      </w:r>
      <w:r>
        <w:rPr>
          <w:rFonts w:cs="Times New Roman"/>
          <w:sz w:val="24"/>
          <w:szCs w:val="24"/>
        </w:rPr>
        <w:t>а</w:t>
      </w:r>
      <w:r w:rsidR="0062396B" w:rsidRPr="006520A5">
        <w:rPr>
          <w:rFonts w:cs="Times New Roman"/>
          <w:sz w:val="24"/>
          <w:szCs w:val="24"/>
        </w:rPr>
        <w:t xml:space="preserve"> «Инновационное пространство муниципальной системы образования города Ярославля»</w:t>
      </w:r>
      <w:r w:rsidR="006520A5">
        <w:rPr>
          <w:rFonts w:cs="Times New Roman"/>
          <w:sz w:val="24"/>
          <w:szCs w:val="24"/>
        </w:rPr>
        <w:t>;</w:t>
      </w:r>
      <w:r w:rsidR="0062396B" w:rsidRPr="006520A5">
        <w:rPr>
          <w:rFonts w:cs="Times New Roman"/>
          <w:sz w:val="24"/>
          <w:szCs w:val="24"/>
        </w:rPr>
        <w:t xml:space="preserve"> </w:t>
      </w:r>
    </w:p>
    <w:p w:rsidR="00B25630" w:rsidRPr="006520A5" w:rsidRDefault="00B25630" w:rsidP="006520A5">
      <w:pPr>
        <w:pStyle w:val="a5"/>
        <w:numPr>
          <w:ilvl w:val="0"/>
          <w:numId w:val="26"/>
        </w:numPr>
        <w:shd w:val="clear" w:color="auto" w:fill="FFFFFF" w:themeFill="background1"/>
        <w:spacing w:line="228" w:lineRule="auto"/>
        <w:ind w:left="426" w:hanging="426"/>
        <w:jc w:val="both"/>
        <w:rPr>
          <w:rFonts w:cs="Times New Roman"/>
          <w:color w:val="FF0000"/>
          <w:sz w:val="24"/>
          <w:szCs w:val="24"/>
        </w:rPr>
      </w:pPr>
      <w:proofErr w:type="gramStart"/>
      <w:r w:rsidRPr="006520A5">
        <w:rPr>
          <w:rFonts w:cs="Times New Roman"/>
          <w:sz w:val="24"/>
          <w:szCs w:val="24"/>
        </w:rPr>
        <w:t>заседани</w:t>
      </w:r>
      <w:r w:rsidR="00EC791D">
        <w:rPr>
          <w:rFonts w:cs="Times New Roman"/>
          <w:sz w:val="24"/>
          <w:szCs w:val="24"/>
        </w:rPr>
        <w:t>е</w:t>
      </w:r>
      <w:proofErr w:type="gramEnd"/>
      <w:r w:rsidRPr="006520A5">
        <w:rPr>
          <w:rFonts w:cs="Times New Roman"/>
          <w:sz w:val="24"/>
          <w:szCs w:val="24"/>
        </w:rPr>
        <w:t xml:space="preserve"> рабочей группы  </w:t>
      </w:r>
      <w:r w:rsidR="0062396B" w:rsidRPr="006520A5">
        <w:rPr>
          <w:rFonts w:cs="Times New Roman"/>
          <w:sz w:val="24"/>
          <w:szCs w:val="24"/>
        </w:rPr>
        <w:t>педагогов-психологов СШ МРЦ «Создание муниципальной системы сопровождения профессионального самоопределения обучающихся»</w:t>
      </w:r>
      <w:r w:rsidR="006520A5">
        <w:rPr>
          <w:rFonts w:cs="Times New Roman"/>
          <w:sz w:val="24"/>
          <w:szCs w:val="24"/>
        </w:rPr>
        <w:t>;</w:t>
      </w:r>
      <w:r w:rsidRPr="006520A5">
        <w:rPr>
          <w:rFonts w:cs="Times New Roman"/>
          <w:sz w:val="24"/>
          <w:szCs w:val="24"/>
        </w:rPr>
        <w:t xml:space="preserve"> </w:t>
      </w:r>
    </w:p>
    <w:p w:rsidR="0040176D" w:rsidRPr="006520A5" w:rsidRDefault="006520A5" w:rsidP="006520A5">
      <w:pPr>
        <w:pStyle w:val="a8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 w:line="228" w:lineRule="atLeast"/>
        <w:ind w:left="426" w:right="68" w:hanging="426"/>
        <w:jc w:val="both"/>
        <w:textAlignment w:val="baseline"/>
        <w:rPr>
          <w:b/>
          <w:color w:val="000000"/>
        </w:rPr>
      </w:pPr>
      <w:proofErr w:type="gramStart"/>
      <w:r>
        <w:rPr>
          <w:rStyle w:val="a9"/>
          <w:b w:val="0"/>
          <w:color w:val="000000"/>
          <w:bdr w:val="none" w:sz="0" w:space="0" w:color="auto" w:frame="1"/>
        </w:rPr>
        <w:t>р</w:t>
      </w:r>
      <w:r w:rsidR="0040176D" w:rsidRPr="006520A5">
        <w:rPr>
          <w:rStyle w:val="a9"/>
          <w:b w:val="0"/>
          <w:color w:val="000000"/>
          <w:bdr w:val="none" w:sz="0" w:space="0" w:color="auto" w:frame="1"/>
        </w:rPr>
        <w:t>егиональн</w:t>
      </w:r>
      <w:r>
        <w:rPr>
          <w:rStyle w:val="a9"/>
          <w:b w:val="0"/>
          <w:color w:val="000000"/>
          <w:bdr w:val="none" w:sz="0" w:space="0" w:color="auto" w:frame="1"/>
        </w:rPr>
        <w:t>ая</w:t>
      </w:r>
      <w:proofErr w:type="gramEnd"/>
      <w:r w:rsidR="0040176D" w:rsidRPr="006520A5">
        <w:rPr>
          <w:rStyle w:val="a9"/>
          <w:b w:val="0"/>
          <w:color w:val="000000"/>
          <w:bdr w:val="none" w:sz="0" w:space="0" w:color="auto" w:frame="1"/>
        </w:rPr>
        <w:t xml:space="preserve"> ассамбле</w:t>
      </w:r>
      <w:r>
        <w:rPr>
          <w:rStyle w:val="a9"/>
          <w:b w:val="0"/>
          <w:color w:val="000000"/>
          <w:bdr w:val="none" w:sz="0" w:space="0" w:color="auto" w:frame="1"/>
        </w:rPr>
        <w:t>я</w:t>
      </w:r>
      <w:r w:rsidR="0040176D" w:rsidRPr="006520A5">
        <w:rPr>
          <w:rStyle w:val="a9"/>
          <w:b w:val="0"/>
          <w:color w:val="000000"/>
          <w:bdr w:val="none" w:sz="0" w:space="0" w:color="auto" w:frame="1"/>
        </w:rPr>
        <w:t xml:space="preserve"> учителей технологии</w:t>
      </w:r>
      <w:r>
        <w:rPr>
          <w:rStyle w:val="a9"/>
          <w:b w:val="0"/>
          <w:color w:val="000000"/>
          <w:bdr w:val="none" w:sz="0" w:space="0" w:color="auto" w:frame="1"/>
        </w:rPr>
        <w:t xml:space="preserve">, </w:t>
      </w:r>
      <w:r w:rsidR="0040176D" w:rsidRPr="006520A5">
        <w:rPr>
          <w:rStyle w:val="a9"/>
          <w:b w:val="0"/>
          <w:color w:val="000000"/>
          <w:bdr w:val="none" w:sz="0" w:space="0" w:color="auto" w:frame="1"/>
        </w:rPr>
        <w:t>секци</w:t>
      </w:r>
      <w:r>
        <w:rPr>
          <w:rStyle w:val="a9"/>
          <w:b w:val="0"/>
          <w:color w:val="000000"/>
          <w:bdr w:val="none" w:sz="0" w:space="0" w:color="auto" w:frame="1"/>
        </w:rPr>
        <w:t>я</w:t>
      </w:r>
      <w:r w:rsidR="0040176D" w:rsidRPr="006520A5">
        <w:rPr>
          <w:rStyle w:val="a9"/>
          <w:b w:val="0"/>
          <w:color w:val="000000"/>
          <w:bdr w:val="none" w:sz="0" w:space="0" w:color="auto" w:frame="1"/>
        </w:rPr>
        <w:t xml:space="preserve"> "Предметная область "Технология" как ресурс профессионального самоопределения школьников" </w:t>
      </w:r>
      <w:r>
        <w:rPr>
          <w:rStyle w:val="a9"/>
          <w:b w:val="0"/>
          <w:color w:val="000000"/>
          <w:bdr w:val="none" w:sz="0" w:space="0" w:color="auto" w:frame="1"/>
        </w:rPr>
        <w:t>(</w:t>
      </w:r>
      <w:r w:rsidR="0040176D" w:rsidRPr="006520A5">
        <w:rPr>
          <w:rStyle w:val="a9"/>
          <w:b w:val="0"/>
          <w:color w:val="000000"/>
          <w:bdr w:val="none" w:sz="0" w:space="0" w:color="auto" w:frame="1"/>
        </w:rPr>
        <w:t>опыт организации и проведения профессиональных проб для 6-х классов</w:t>
      </w:r>
      <w:r w:rsidR="00245A9D">
        <w:rPr>
          <w:rStyle w:val="a9"/>
          <w:b w:val="0"/>
          <w:color w:val="000000"/>
          <w:bdr w:val="none" w:sz="0" w:space="0" w:color="auto" w:frame="1"/>
        </w:rPr>
        <w:t>)</w:t>
      </w:r>
      <w:r>
        <w:rPr>
          <w:rStyle w:val="a9"/>
          <w:b w:val="0"/>
          <w:color w:val="000000"/>
          <w:bdr w:val="none" w:sz="0" w:space="0" w:color="auto" w:frame="1"/>
        </w:rPr>
        <w:t>.</w:t>
      </w:r>
    </w:p>
    <w:p w:rsidR="00AF3752" w:rsidRPr="007F0236" w:rsidRDefault="00AF3752" w:rsidP="00EC791D">
      <w:pPr>
        <w:pStyle w:val="a5"/>
        <w:shd w:val="clear" w:color="auto" w:fill="FFFFFF" w:themeFill="background1"/>
        <w:tabs>
          <w:tab w:val="left" w:pos="993"/>
        </w:tabs>
        <w:ind w:left="0"/>
        <w:jc w:val="both"/>
        <w:rPr>
          <w:rFonts w:cs="Times New Roman"/>
          <w:sz w:val="16"/>
          <w:szCs w:val="16"/>
        </w:rPr>
      </w:pPr>
    </w:p>
    <w:p w:rsidR="004371DE" w:rsidRDefault="004371DE" w:rsidP="007F0236">
      <w:pPr>
        <w:pStyle w:val="a5"/>
        <w:shd w:val="clear" w:color="auto" w:fill="FFFFFF" w:themeFill="background1"/>
        <w:tabs>
          <w:tab w:val="left" w:pos="993"/>
        </w:tabs>
        <w:ind w:left="0"/>
        <w:rPr>
          <w:rFonts w:cs="Times New Roman"/>
          <w:b/>
          <w:sz w:val="24"/>
          <w:szCs w:val="24"/>
        </w:rPr>
      </w:pPr>
      <w:r w:rsidRPr="006520A5">
        <w:rPr>
          <w:rFonts w:cs="Times New Roman"/>
          <w:b/>
          <w:sz w:val="24"/>
          <w:szCs w:val="24"/>
        </w:rPr>
        <w:t>2016</w:t>
      </w:r>
    </w:p>
    <w:p w:rsidR="0040176D" w:rsidRPr="0040176D" w:rsidRDefault="0040176D" w:rsidP="00EC791D">
      <w:pPr>
        <w:pStyle w:val="a5"/>
        <w:numPr>
          <w:ilvl w:val="0"/>
          <w:numId w:val="27"/>
        </w:numPr>
        <w:shd w:val="clear" w:color="auto" w:fill="FFFFFF" w:themeFill="background1"/>
        <w:spacing w:line="228" w:lineRule="atLeast"/>
        <w:ind w:left="426" w:right="68" w:hanging="426"/>
        <w:jc w:val="both"/>
        <w:textAlignment w:val="baseline"/>
        <w:rPr>
          <w:rFonts w:cs="Times New Roman"/>
          <w:bCs/>
          <w:color w:val="000000"/>
          <w:sz w:val="24"/>
          <w:szCs w:val="24"/>
          <w:lang w:eastAsia="ru-RU"/>
        </w:rPr>
      </w:pPr>
      <w:proofErr w:type="gramStart"/>
      <w:r w:rsidRPr="0040176D">
        <w:rPr>
          <w:rFonts w:cs="Times New Roman"/>
          <w:bCs/>
          <w:color w:val="000000"/>
          <w:sz w:val="24"/>
          <w:szCs w:val="24"/>
          <w:lang w:eastAsia="ru-RU"/>
        </w:rPr>
        <w:t>городская</w:t>
      </w:r>
      <w:proofErr w:type="gramEnd"/>
      <w:r w:rsidRPr="0040176D">
        <w:rPr>
          <w:rFonts w:cs="Times New Roman"/>
          <w:bCs/>
          <w:color w:val="000000"/>
          <w:sz w:val="24"/>
          <w:szCs w:val="24"/>
          <w:lang w:eastAsia="ru-RU"/>
        </w:rPr>
        <w:t xml:space="preserve"> инновационная площадка </w:t>
      </w:r>
      <w:r w:rsidR="00EC791D">
        <w:rPr>
          <w:rFonts w:cs="Times New Roman"/>
          <w:bCs/>
          <w:color w:val="000000"/>
          <w:sz w:val="24"/>
          <w:szCs w:val="24"/>
          <w:lang w:eastAsia="ru-RU"/>
        </w:rPr>
        <w:t>«</w:t>
      </w:r>
      <w:r w:rsidRPr="0040176D">
        <w:rPr>
          <w:rFonts w:cs="Times New Roman"/>
          <w:bCs/>
          <w:color w:val="000000"/>
          <w:sz w:val="24"/>
          <w:szCs w:val="24"/>
          <w:lang w:eastAsia="ru-RU"/>
        </w:rPr>
        <w:t>Инновационное образовательное пространство муниципальной системы образования города Ярославля</w:t>
      </w:r>
      <w:r w:rsidR="00EC791D">
        <w:rPr>
          <w:rFonts w:cs="Times New Roman"/>
          <w:bCs/>
          <w:color w:val="000000"/>
          <w:sz w:val="24"/>
          <w:szCs w:val="24"/>
          <w:lang w:eastAsia="ru-RU"/>
        </w:rPr>
        <w:t>»:</w:t>
      </w:r>
      <w:r w:rsidRPr="0040176D">
        <w:rPr>
          <w:rFonts w:cs="Times New Roman"/>
          <w:bCs/>
          <w:color w:val="000000"/>
          <w:sz w:val="24"/>
          <w:szCs w:val="24"/>
          <w:lang w:eastAsia="ru-RU"/>
        </w:rPr>
        <w:t xml:space="preserve"> инновационные продукты МИП "Модель сопровождения профессионального самоопределения обучающихся средствами дополнительного образования"</w:t>
      </w:r>
      <w:r w:rsidR="00EC791D">
        <w:rPr>
          <w:rFonts w:cs="Times New Roman"/>
          <w:bCs/>
          <w:color w:val="000000"/>
          <w:sz w:val="24"/>
          <w:szCs w:val="24"/>
          <w:lang w:eastAsia="ru-RU"/>
        </w:rPr>
        <w:t>;</w:t>
      </w:r>
      <w:r w:rsidR="00EC791D" w:rsidRPr="0040176D">
        <w:rPr>
          <w:rFonts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0176D" w:rsidRDefault="00EC791D" w:rsidP="00EC791D">
      <w:pPr>
        <w:pStyle w:val="formattext"/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b/>
        </w:rPr>
      </w:pPr>
      <w:proofErr w:type="gramStart"/>
      <w:r>
        <w:rPr>
          <w:rFonts w:eastAsia="Calibri"/>
          <w:bCs/>
        </w:rPr>
        <w:lastRenderedPageBreak/>
        <w:t>п</w:t>
      </w:r>
      <w:r w:rsidR="0040176D" w:rsidRPr="00AF3752">
        <w:rPr>
          <w:rFonts w:eastAsia="Calibri"/>
          <w:bCs/>
        </w:rPr>
        <w:t>едагогический</w:t>
      </w:r>
      <w:proofErr w:type="gramEnd"/>
      <w:r w:rsidR="0040176D" w:rsidRPr="00AF3752">
        <w:rPr>
          <w:rFonts w:eastAsia="Calibri"/>
          <w:bCs/>
        </w:rPr>
        <w:t xml:space="preserve"> форум </w:t>
      </w:r>
      <w:r>
        <w:rPr>
          <w:rFonts w:eastAsia="Calibri"/>
          <w:bCs/>
        </w:rPr>
        <w:t>(в</w:t>
      </w:r>
      <w:r w:rsidR="0040176D" w:rsidRPr="00AF3752">
        <w:rPr>
          <w:rFonts w:eastAsia="Calibri"/>
          <w:bCs/>
        </w:rPr>
        <w:t xml:space="preserve">ыступление «Организация </w:t>
      </w:r>
      <w:proofErr w:type="spellStart"/>
      <w:r w:rsidR="0040176D" w:rsidRPr="00AF3752">
        <w:rPr>
          <w:rFonts w:eastAsia="Calibri"/>
          <w:bCs/>
        </w:rPr>
        <w:t>профориентационной</w:t>
      </w:r>
      <w:proofErr w:type="spellEnd"/>
      <w:r w:rsidR="0040176D" w:rsidRPr="00AF3752">
        <w:rPr>
          <w:rFonts w:eastAsia="Calibri"/>
          <w:bCs/>
        </w:rPr>
        <w:t xml:space="preserve"> работы средствами дополнительного образования»</w:t>
      </w:r>
      <w:r w:rsidR="00245A9D">
        <w:rPr>
          <w:rFonts w:eastAsia="Calibri"/>
          <w:bCs/>
        </w:rPr>
        <w:t>)</w:t>
      </w:r>
      <w:r>
        <w:t>;</w:t>
      </w:r>
    </w:p>
    <w:p w:rsidR="00EC791D" w:rsidRPr="00EC791D" w:rsidRDefault="00EC791D" w:rsidP="00EC791D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168"/>
        </w:tabs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40176D" w:rsidRPr="006520A5">
        <w:rPr>
          <w:rFonts w:cs="Times New Roman"/>
          <w:sz w:val="24"/>
          <w:szCs w:val="24"/>
        </w:rPr>
        <w:t xml:space="preserve">семинары-тренинги </w:t>
      </w:r>
      <w:r w:rsidR="0040176D" w:rsidRPr="006520A5">
        <w:rPr>
          <w:rFonts w:cs="Times New Roman"/>
          <w:bCs/>
          <w:sz w:val="24"/>
          <w:szCs w:val="24"/>
        </w:rPr>
        <w:t xml:space="preserve">для руководителей и педагогических работников учреждений дополнительного образования, </w:t>
      </w:r>
      <w:r w:rsidR="0040176D" w:rsidRPr="006520A5">
        <w:rPr>
          <w:rFonts w:cs="Times New Roman"/>
          <w:sz w:val="24"/>
          <w:szCs w:val="24"/>
        </w:rPr>
        <w:t>волонтёров</w:t>
      </w:r>
      <w:r w:rsidR="0040176D" w:rsidRPr="006520A5">
        <w:rPr>
          <w:rFonts w:cs="Times New Roman"/>
          <w:bCs/>
          <w:sz w:val="24"/>
          <w:szCs w:val="24"/>
        </w:rPr>
        <w:t xml:space="preserve">  МУЦ «Сопровождение профессионального самоопределения </w:t>
      </w:r>
      <w:r w:rsidR="0040176D" w:rsidRPr="006520A5">
        <w:rPr>
          <w:rFonts w:cs="Times New Roman"/>
          <w:sz w:val="24"/>
          <w:szCs w:val="24"/>
        </w:rPr>
        <w:t>средствами дополнительного образования</w:t>
      </w:r>
      <w:r w:rsidR="0040176D" w:rsidRPr="006520A5"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bCs/>
          <w:sz w:val="24"/>
          <w:szCs w:val="24"/>
        </w:rPr>
        <w:t>;</w:t>
      </w:r>
    </w:p>
    <w:p w:rsidR="0040176D" w:rsidRPr="006520A5" w:rsidRDefault="0040176D" w:rsidP="00EC791D">
      <w:pPr>
        <w:pStyle w:val="a5"/>
        <w:shd w:val="clear" w:color="auto" w:fill="FFFFFF" w:themeFill="background1"/>
        <w:tabs>
          <w:tab w:val="left" w:pos="0"/>
          <w:tab w:val="left" w:pos="168"/>
        </w:tabs>
        <w:ind w:left="426" w:firstLine="0"/>
        <w:jc w:val="both"/>
        <w:rPr>
          <w:rFonts w:cs="Times New Roman"/>
          <w:sz w:val="24"/>
          <w:szCs w:val="24"/>
        </w:rPr>
      </w:pPr>
      <w:r w:rsidRPr="006520A5">
        <w:rPr>
          <w:rFonts w:cs="Times New Roman"/>
          <w:bCs/>
          <w:sz w:val="24"/>
          <w:szCs w:val="24"/>
        </w:rPr>
        <w:t xml:space="preserve"> </w:t>
      </w:r>
      <w:r w:rsidR="006520A5" w:rsidRPr="006520A5">
        <w:rPr>
          <w:rFonts w:cs="Times New Roman"/>
          <w:bCs/>
          <w:sz w:val="24"/>
          <w:szCs w:val="24"/>
        </w:rPr>
        <w:t>(</w:t>
      </w:r>
      <w:r w:rsidR="00EC791D">
        <w:rPr>
          <w:rFonts w:cs="Times New Roman"/>
          <w:bCs/>
          <w:sz w:val="24"/>
          <w:szCs w:val="24"/>
        </w:rPr>
        <w:t>С</w:t>
      </w:r>
      <w:r w:rsidR="006520A5">
        <w:rPr>
          <w:rFonts w:cs="Times New Roman"/>
          <w:bCs/>
          <w:sz w:val="24"/>
          <w:szCs w:val="24"/>
        </w:rPr>
        <w:t xml:space="preserve"> о</w:t>
      </w:r>
      <w:r w:rsidRPr="006520A5">
        <w:rPr>
          <w:rFonts w:cs="Times New Roman"/>
          <w:sz w:val="24"/>
          <w:szCs w:val="24"/>
        </w:rPr>
        <w:t>пытом</w:t>
      </w:r>
      <w:r w:rsidR="00EC791D">
        <w:rPr>
          <w:rFonts w:cs="Times New Roman"/>
          <w:sz w:val="24"/>
          <w:szCs w:val="24"/>
        </w:rPr>
        <w:t xml:space="preserve"> </w:t>
      </w:r>
      <w:r w:rsidRPr="006520A5">
        <w:rPr>
          <w:rFonts w:cs="Times New Roman"/>
          <w:sz w:val="24"/>
          <w:szCs w:val="24"/>
        </w:rPr>
        <w:t xml:space="preserve"> работы МУЦ познакомилось 767 чел</w:t>
      </w:r>
      <w:r w:rsidR="00EC791D">
        <w:rPr>
          <w:rFonts w:cs="Times New Roman"/>
          <w:sz w:val="24"/>
          <w:szCs w:val="24"/>
        </w:rPr>
        <w:t xml:space="preserve">овек, </w:t>
      </w:r>
      <w:r w:rsidRPr="006520A5">
        <w:rPr>
          <w:rFonts w:cs="Times New Roman"/>
          <w:sz w:val="24"/>
          <w:szCs w:val="24"/>
        </w:rPr>
        <w:t xml:space="preserve"> из них 525 педагогов</w:t>
      </w:r>
      <w:r w:rsidR="00EC791D" w:rsidRPr="00EC791D">
        <w:rPr>
          <w:rFonts w:cs="Times New Roman"/>
          <w:sz w:val="24"/>
          <w:szCs w:val="24"/>
        </w:rPr>
        <w:t xml:space="preserve"> </w:t>
      </w:r>
      <w:r w:rsidR="00EC791D" w:rsidRPr="006520A5">
        <w:rPr>
          <w:rFonts w:cs="Times New Roman"/>
          <w:sz w:val="24"/>
          <w:szCs w:val="24"/>
        </w:rPr>
        <w:t>из образовательных организаций МОУ СШ № 9, 25, 36, 44, 71, 74, 94, МОУ  ДО города Ярославля</w:t>
      </w:r>
      <w:r w:rsidR="00EC791D">
        <w:rPr>
          <w:rFonts w:cs="Times New Roman"/>
          <w:sz w:val="24"/>
          <w:szCs w:val="24"/>
        </w:rPr>
        <w:t>,</w:t>
      </w:r>
      <w:r w:rsidRPr="006520A5">
        <w:rPr>
          <w:rFonts w:cs="Times New Roman"/>
          <w:sz w:val="24"/>
          <w:szCs w:val="24"/>
        </w:rPr>
        <w:t xml:space="preserve"> </w:t>
      </w:r>
      <w:r w:rsidR="00EC791D">
        <w:rPr>
          <w:rFonts w:cs="Times New Roman"/>
          <w:sz w:val="24"/>
          <w:szCs w:val="24"/>
        </w:rPr>
        <w:t xml:space="preserve"> </w:t>
      </w:r>
      <w:r w:rsidRPr="006520A5">
        <w:rPr>
          <w:rFonts w:cs="Times New Roman"/>
          <w:sz w:val="24"/>
          <w:szCs w:val="24"/>
        </w:rPr>
        <w:t>24</w:t>
      </w:r>
      <w:r w:rsidR="00EC791D">
        <w:rPr>
          <w:rFonts w:cs="Times New Roman"/>
          <w:sz w:val="24"/>
          <w:szCs w:val="24"/>
        </w:rPr>
        <w:t>0</w:t>
      </w:r>
      <w:r w:rsidRPr="006520A5">
        <w:rPr>
          <w:rFonts w:cs="Times New Roman"/>
          <w:sz w:val="24"/>
          <w:szCs w:val="24"/>
        </w:rPr>
        <w:t xml:space="preserve"> родителей </w:t>
      </w:r>
      <w:r w:rsidR="00EC791D">
        <w:rPr>
          <w:rFonts w:cs="Times New Roman"/>
          <w:sz w:val="24"/>
          <w:szCs w:val="24"/>
        </w:rPr>
        <w:t>(</w:t>
      </w:r>
      <w:r w:rsidRPr="006520A5">
        <w:rPr>
          <w:rFonts w:cs="Times New Roman"/>
          <w:sz w:val="24"/>
          <w:szCs w:val="24"/>
        </w:rPr>
        <w:t>законных представителей</w:t>
      </w:r>
      <w:r w:rsidR="00EC791D">
        <w:rPr>
          <w:rFonts w:cs="Times New Roman"/>
          <w:sz w:val="24"/>
          <w:szCs w:val="24"/>
        </w:rPr>
        <w:t>));</w:t>
      </w:r>
    </w:p>
    <w:p w:rsidR="0040176D" w:rsidRPr="006520A5" w:rsidRDefault="00EC791D" w:rsidP="00EC791D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183"/>
        </w:tabs>
        <w:ind w:left="426" w:hanging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н</w:t>
      </w:r>
      <w:r w:rsidR="0040176D" w:rsidRPr="006520A5">
        <w:rPr>
          <w:rFonts w:cs="Times New Roman"/>
          <w:bCs/>
          <w:sz w:val="24"/>
          <w:szCs w:val="24"/>
        </w:rPr>
        <w:t>а сайте и в группе «</w:t>
      </w:r>
      <w:proofErr w:type="spellStart"/>
      <w:r w:rsidR="0040176D" w:rsidRPr="006520A5">
        <w:rPr>
          <w:rFonts w:cs="Times New Roman"/>
          <w:bCs/>
          <w:sz w:val="24"/>
          <w:szCs w:val="24"/>
        </w:rPr>
        <w:t>ВКонтакте</w:t>
      </w:r>
      <w:proofErr w:type="spellEnd"/>
      <w:r w:rsidR="0040176D" w:rsidRPr="006520A5">
        <w:rPr>
          <w:rFonts w:cs="Times New Roman"/>
          <w:bCs/>
          <w:sz w:val="24"/>
          <w:szCs w:val="24"/>
        </w:rPr>
        <w:t xml:space="preserve">» создан раздел «Виртуальные экскурсии по профориентации» (проведено 38  экскурсий). </w:t>
      </w:r>
    </w:p>
    <w:p w:rsidR="00D343AF" w:rsidRPr="00AF3752" w:rsidRDefault="00D343AF" w:rsidP="00EC791D">
      <w:pPr>
        <w:pStyle w:val="a5"/>
        <w:shd w:val="clear" w:color="auto" w:fill="FFFFFF" w:themeFill="background1"/>
        <w:tabs>
          <w:tab w:val="left" w:pos="993"/>
        </w:tabs>
        <w:ind w:left="0"/>
        <w:rPr>
          <w:rFonts w:cs="Times New Roman"/>
          <w:sz w:val="24"/>
          <w:szCs w:val="24"/>
        </w:rPr>
      </w:pPr>
    </w:p>
    <w:p w:rsidR="00C60264" w:rsidRPr="00C057AA" w:rsidRDefault="00C60264" w:rsidP="00C057AA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C057AA">
        <w:rPr>
          <w:rFonts w:cs="Times New Roman"/>
          <w:b/>
          <w:sz w:val="24"/>
          <w:szCs w:val="24"/>
        </w:rPr>
        <w:t>Средства, повышающие успешность практики: маркетинговые технологии, мониторинг, создание условий, предварительная работа, взаимодействие с социальными партнерами и т.п.</w:t>
      </w:r>
    </w:p>
    <w:p w:rsidR="00C057AA" w:rsidRPr="00C057AA" w:rsidRDefault="00C057AA" w:rsidP="000759C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C057AA">
        <w:t>Образовательные результаты освоения программы складываются из:</w:t>
      </w:r>
    </w:p>
    <w:p w:rsidR="00C057AA" w:rsidRPr="00C057AA" w:rsidRDefault="00C057AA" w:rsidP="000759C7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>достижения успеха, связанного с достижением результата (решением практико-ориентированной задачи, лежащей в основе пробы);</w:t>
      </w:r>
    </w:p>
    <w:p w:rsidR="00C057AA" w:rsidRPr="00C057AA" w:rsidRDefault="00C057AA" w:rsidP="000759C7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 xml:space="preserve">получения удовольствия от процесса работы; </w:t>
      </w:r>
      <w:r w:rsidR="000759C7">
        <w:rPr>
          <w:rFonts w:cs="Times New Roman"/>
          <w:sz w:val="24"/>
          <w:szCs w:val="24"/>
        </w:rPr>
        <w:t xml:space="preserve">получение удовольствия от «себя в </w:t>
      </w:r>
      <w:r w:rsidRPr="00C057AA">
        <w:rPr>
          <w:rFonts w:cs="Times New Roman"/>
          <w:sz w:val="24"/>
          <w:szCs w:val="24"/>
        </w:rPr>
        <w:t>работе».</w:t>
      </w:r>
    </w:p>
    <w:p w:rsidR="00C057AA" w:rsidRPr="00C057AA" w:rsidRDefault="00C057AA" w:rsidP="000759C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C057AA">
        <w:t xml:space="preserve">Основная форма контроля </w:t>
      </w:r>
      <w:r w:rsidR="000759C7">
        <w:t>–</w:t>
      </w:r>
      <w:r w:rsidRPr="00C057AA">
        <w:t xml:space="preserve"> </w:t>
      </w:r>
      <w:r w:rsidR="000759C7">
        <w:t xml:space="preserve">наблюдение за ходом </w:t>
      </w:r>
      <w:r w:rsidRPr="00C057AA">
        <w:t>выпол</w:t>
      </w:r>
      <w:r w:rsidR="000759C7">
        <w:t>нения</w:t>
      </w:r>
      <w:r w:rsidRPr="00C057AA">
        <w:t xml:space="preserve"> профессиональной пробы. </w:t>
      </w:r>
    </w:p>
    <w:p w:rsidR="00C057AA" w:rsidRPr="00C057AA" w:rsidRDefault="00C057AA" w:rsidP="000759C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C057AA">
        <w:t xml:space="preserve">Каждая профессиональная проба </w:t>
      </w:r>
      <w:r w:rsidR="00245A9D">
        <w:t xml:space="preserve">должна </w:t>
      </w:r>
      <w:r w:rsidRPr="00C057AA">
        <w:t>показать обучающимся не столько доступные ему элементы соответствующего вида профессиональной деятельности, сколько социально-профессиональный контекст с соответствующими атрибутами, атмосферой, культурой и т.д., посредством чего у школьника формируется ощущение себя в данной профессии.</w:t>
      </w:r>
    </w:p>
    <w:p w:rsidR="00C057AA" w:rsidRPr="00C057AA" w:rsidRDefault="00C057AA" w:rsidP="000759C7">
      <w:pPr>
        <w:ind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C057AA">
        <w:rPr>
          <w:rFonts w:eastAsia="Calibri" w:cs="Times New Roman"/>
          <w:sz w:val="24"/>
          <w:szCs w:val="24"/>
        </w:rPr>
        <w:t>Отслеживание  результативности</w:t>
      </w:r>
      <w:proofErr w:type="gramEnd"/>
      <w:r w:rsidRPr="00C057AA">
        <w:rPr>
          <w:rFonts w:eastAsia="Calibri" w:cs="Times New Roman"/>
          <w:sz w:val="24"/>
          <w:szCs w:val="24"/>
        </w:rPr>
        <w:t xml:space="preserve"> обучения </w:t>
      </w:r>
      <w:r w:rsidR="000759C7">
        <w:rPr>
          <w:rFonts w:eastAsia="Calibri" w:cs="Times New Roman"/>
          <w:sz w:val="24"/>
          <w:szCs w:val="24"/>
        </w:rPr>
        <w:t>по данной программе</w:t>
      </w:r>
      <w:r w:rsidRPr="00C057AA">
        <w:rPr>
          <w:rFonts w:eastAsia="Calibri" w:cs="Times New Roman"/>
          <w:sz w:val="24"/>
          <w:szCs w:val="24"/>
        </w:rPr>
        <w:t xml:space="preserve"> осуществляется поэтапно. После изучения каждого раздела определяется уровень овладения знаниями, умениями и навыками, предлагаемые тематикой раздела. </w:t>
      </w:r>
    </w:p>
    <w:p w:rsidR="00C057AA" w:rsidRPr="00C057AA" w:rsidRDefault="00C057AA" w:rsidP="000759C7">
      <w:pPr>
        <w:ind w:firstLine="708"/>
        <w:jc w:val="both"/>
        <w:rPr>
          <w:rFonts w:cs="Times New Roman"/>
          <w:sz w:val="24"/>
          <w:szCs w:val="24"/>
        </w:rPr>
      </w:pPr>
      <w:r w:rsidRPr="00C057AA">
        <w:rPr>
          <w:rFonts w:cs="Times New Roman"/>
          <w:sz w:val="24"/>
          <w:szCs w:val="24"/>
        </w:rPr>
        <w:t>Основные методы мониторинга: психологическое тестиров</w:t>
      </w:r>
      <w:r w:rsidR="000759C7">
        <w:rPr>
          <w:rFonts w:cs="Times New Roman"/>
          <w:sz w:val="24"/>
          <w:szCs w:val="24"/>
        </w:rPr>
        <w:t>ание</w:t>
      </w:r>
      <w:r w:rsidRPr="00C057AA">
        <w:rPr>
          <w:rFonts w:cs="Times New Roman"/>
          <w:sz w:val="24"/>
          <w:szCs w:val="24"/>
        </w:rPr>
        <w:t xml:space="preserve">, опросник </w:t>
      </w:r>
      <w:proofErr w:type="spellStart"/>
      <w:r w:rsidRPr="00C057AA">
        <w:rPr>
          <w:rFonts w:cs="Times New Roman"/>
          <w:sz w:val="24"/>
          <w:szCs w:val="24"/>
        </w:rPr>
        <w:t>самоотношения</w:t>
      </w:r>
      <w:proofErr w:type="spellEnd"/>
      <w:r w:rsidRPr="00C057AA">
        <w:rPr>
          <w:rFonts w:cs="Times New Roman"/>
          <w:sz w:val="24"/>
          <w:szCs w:val="24"/>
        </w:rPr>
        <w:t xml:space="preserve"> обучающегося, анализ творческого продукта деятельности. </w:t>
      </w:r>
    </w:p>
    <w:p w:rsidR="00C057AA" w:rsidRPr="00C057AA" w:rsidRDefault="00C057AA" w:rsidP="000759C7">
      <w:pPr>
        <w:ind w:firstLine="708"/>
        <w:jc w:val="both"/>
        <w:rPr>
          <w:rFonts w:eastAsia="Calibri" w:cs="Times New Roman"/>
          <w:color w:val="000000"/>
          <w:sz w:val="24"/>
          <w:szCs w:val="24"/>
        </w:rPr>
      </w:pPr>
      <w:r w:rsidRPr="00C057AA">
        <w:rPr>
          <w:rFonts w:cs="Times New Roman"/>
          <w:color w:val="000000"/>
          <w:sz w:val="24"/>
          <w:szCs w:val="24"/>
          <w:lang w:eastAsia="ru-RU"/>
        </w:rPr>
        <w:t xml:space="preserve">Для </w:t>
      </w:r>
      <w:r w:rsidRPr="00245A9D">
        <w:rPr>
          <w:rFonts w:cs="Times New Roman"/>
          <w:color w:val="000000"/>
          <w:sz w:val="24"/>
          <w:szCs w:val="24"/>
          <w:lang w:eastAsia="ru-RU"/>
        </w:rPr>
        <w:t xml:space="preserve">оценивания уровня </w:t>
      </w:r>
      <w:proofErr w:type="spellStart"/>
      <w:r w:rsidRPr="00245A9D">
        <w:rPr>
          <w:rFonts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45A9D">
        <w:rPr>
          <w:rFonts w:cs="Times New Roman"/>
          <w:color w:val="000000"/>
          <w:sz w:val="24"/>
          <w:szCs w:val="24"/>
          <w:lang w:eastAsia="ru-RU"/>
        </w:rPr>
        <w:t xml:space="preserve"> того или иного </w:t>
      </w:r>
      <w:r w:rsidR="000759C7" w:rsidRPr="00245A9D">
        <w:rPr>
          <w:rFonts w:cs="Times New Roman"/>
          <w:color w:val="000000"/>
          <w:sz w:val="24"/>
          <w:szCs w:val="24"/>
          <w:lang w:eastAsia="ru-RU"/>
        </w:rPr>
        <w:t xml:space="preserve">личностного </w:t>
      </w:r>
      <w:r w:rsidRPr="00245A9D">
        <w:rPr>
          <w:rFonts w:cs="Times New Roman"/>
          <w:color w:val="000000"/>
          <w:sz w:val="24"/>
          <w:szCs w:val="24"/>
          <w:lang w:eastAsia="ru-RU"/>
        </w:rPr>
        <w:t>качества у обучающихся используются следующие методы</w:t>
      </w:r>
      <w:r w:rsidRPr="00C057AA">
        <w:rPr>
          <w:rFonts w:cs="Times New Roman"/>
          <w:color w:val="000000"/>
          <w:sz w:val="24"/>
          <w:szCs w:val="24"/>
          <w:lang w:eastAsia="ru-RU"/>
        </w:rPr>
        <w:t>:</w:t>
      </w:r>
      <w:r w:rsidR="000759C7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color w:val="000000"/>
          <w:sz w:val="24"/>
          <w:szCs w:val="24"/>
          <w:lang w:eastAsia="ru-RU"/>
        </w:rPr>
        <w:t>наблюдение,</w:t>
      </w:r>
      <w:r w:rsidR="000759C7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color w:val="000000"/>
          <w:sz w:val="24"/>
          <w:szCs w:val="24"/>
          <w:lang w:eastAsia="ru-RU"/>
        </w:rPr>
        <w:t>опрос,</w:t>
      </w:r>
      <w:r w:rsidR="000759C7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C057AA">
        <w:rPr>
          <w:rFonts w:cs="Times New Roman"/>
          <w:color w:val="000000"/>
          <w:sz w:val="24"/>
          <w:szCs w:val="24"/>
          <w:lang w:eastAsia="ru-RU"/>
        </w:rPr>
        <w:t>анкетирование,</w:t>
      </w:r>
      <w:r w:rsidR="000759C7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C057AA">
        <w:rPr>
          <w:rFonts w:eastAsia="Calibri" w:cs="Times New Roman"/>
          <w:color w:val="000000"/>
          <w:sz w:val="24"/>
          <w:szCs w:val="24"/>
        </w:rPr>
        <w:t>оценка выполнения проб,</w:t>
      </w:r>
      <w:r w:rsidR="000759C7">
        <w:rPr>
          <w:rFonts w:eastAsia="Calibri" w:cs="Times New Roman"/>
          <w:color w:val="000000"/>
          <w:sz w:val="24"/>
          <w:szCs w:val="24"/>
        </w:rPr>
        <w:t xml:space="preserve"> </w:t>
      </w:r>
      <w:r w:rsidRPr="00C057AA">
        <w:rPr>
          <w:rFonts w:cs="Times New Roman"/>
          <w:sz w:val="24"/>
          <w:szCs w:val="24"/>
        </w:rPr>
        <w:t>анализ продукта деятельности обучающегося</w:t>
      </w:r>
      <w:r w:rsidRPr="00C057AA">
        <w:rPr>
          <w:rFonts w:eastAsia="Calibri" w:cs="Times New Roman"/>
          <w:color w:val="000000"/>
          <w:sz w:val="24"/>
          <w:szCs w:val="24"/>
        </w:rPr>
        <w:t>.</w:t>
      </w:r>
    </w:p>
    <w:p w:rsidR="00C057AA" w:rsidRPr="00C057AA" w:rsidRDefault="00C057AA" w:rsidP="000759C7">
      <w:pPr>
        <w:ind w:firstLine="708"/>
        <w:contextualSpacing/>
        <w:jc w:val="both"/>
        <w:rPr>
          <w:rFonts w:eastAsia="Calibri" w:cs="Times New Roman"/>
          <w:sz w:val="24"/>
          <w:szCs w:val="24"/>
        </w:rPr>
      </w:pPr>
      <w:r w:rsidRPr="00C057AA">
        <w:rPr>
          <w:rFonts w:eastAsia="Calibri" w:cs="Times New Roman"/>
          <w:bCs/>
          <w:sz w:val="24"/>
          <w:szCs w:val="24"/>
        </w:rPr>
        <w:t xml:space="preserve">Сравнительный анализ в начале и конце </w:t>
      </w:r>
      <w:r w:rsidR="00245A9D">
        <w:rPr>
          <w:rFonts w:eastAsia="Calibri" w:cs="Times New Roman"/>
          <w:bCs/>
          <w:sz w:val="24"/>
          <w:szCs w:val="24"/>
        </w:rPr>
        <w:t>деятельности обучающихся позволяе</w:t>
      </w:r>
      <w:r w:rsidRPr="00C057AA">
        <w:rPr>
          <w:rFonts w:eastAsia="Calibri" w:cs="Times New Roman"/>
          <w:bCs/>
          <w:sz w:val="24"/>
          <w:szCs w:val="24"/>
        </w:rPr>
        <w:t>т оценить эффективность проб.</w:t>
      </w:r>
      <w:r w:rsidRPr="00C057AA">
        <w:rPr>
          <w:rFonts w:eastAsia="Calibri" w:cs="Times New Roman"/>
          <w:sz w:val="24"/>
          <w:szCs w:val="24"/>
        </w:rPr>
        <w:t xml:space="preserve"> </w:t>
      </w:r>
    </w:p>
    <w:p w:rsidR="00224334" w:rsidRDefault="00C057AA" w:rsidP="0020518B">
      <w:pPr>
        <w:ind w:firstLine="708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C057AA">
        <w:rPr>
          <w:rFonts w:eastAsia="Calibri" w:cs="Times New Roman"/>
          <w:bCs/>
          <w:sz w:val="24"/>
          <w:szCs w:val="24"/>
        </w:rPr>
        <w:t>Оцениваются</w:t>
      </w:r>
      <w:r w:rsidR="000759C7">
        <w:rPr>
          <w:rFonts w:eastAsia="Calibri" w:cs="Times New Roman"/>
          <w:bCs/>
          <w:sz w:val="24"/>
          <w:szCs w:val="24"/>
        </w:rPr>
        <w:t>:</w:t>
      </w:r>
    </w:p>
    <w:p w:rsidR="00224334" w:rsidRDefault="00C057AA" w:rsidP="0020518B">
      <w:pPr>
        <w:ind w:firstLine="708"/>
        <w:contextualSpacing/>
        <w:jc w:val="both"/>
        <w:rPr>
          <w:rFonts w:cs="Times New Roman"/>
          <w:color w:val="231F20"/>
          <w:w w:val="105"/>
          <w:sz w:val="24"/>
          <w:szCs w:val="24"/>
        </w:rPr>
      </w:pPr>
      <w:r w:rsidRPr="00C057AA">
        <w:rPr>
          <w:rFonts w:eastAsia="Calibri" w:cs="Times New Roman"/>
          <w:bCs/>
          <w:sz w:val="24"/>
          <w:szCs w:val="24"/>
        </w:rPr>
        <w:t xml:space="preserve"> </w:t>
      </w:r>
      <w:r w:rsidR="0020518B">
        <w:rPr>
          <w:rFonts w:eastAsia="Calibri" w:cs="Times New Roman"/>
          <w:bCs/>
          <w:sz w:val="24"/>
          <w:szCs w:val="24"/>
        </w:rPr>
        <w:t>а</w:t>
      </w:r>
      <w:r w:rsidR="000759C7" w:rsidRPr="000759C7">
        <w:rPr>
          <w:rFonts w:eastAsia="Calibri" w:cs="Times New Roman"/>
          <w:bCs/>
          <w:sz w:val="24"/>
          <w:szCs w:val="24"/>
        </w:rPr>
        <w:t>)</w:t>
      </w:r>
      <w:r w:rsidR="0020518B">
        <w:rPr>
          <w:rFonts w:eastAsia="Calibri" w:cs="Times New Roman"/>
          <w:bCs/>
          <w:sz w:val="24"/>
          <w:szCs w:val="24"/>
        </w:rPr>
        <w:t xml:space="preserve"> п</w:t>
      </w:r>
      <w:r w:rsidRPr="000759C7">
        <w:rPr>
          <w:rFonts w:eastAsia="Calibri" w:cs="Times New Roman"/>
          <w:bCs/>
          <w:sz w:val="24"/>
          <w:szCs w:val="24"/>
        </w:rPr>
        <w:t>ри</w:t>
      </w:r>
      <w:r w:rsidRPr="00C057AA">
        <w:rPr>
          <w:rFonts w:eastAsia="Calibri" w:cs="Times New Roman"/>
          <w:bCs/>
          <w:sz w:val="24"/>
          <w:szCs w:val="24"/>
        </w:rPr>
        <w:t xml:space="preserve"> выполнении пробы: </w:t>
      </w:r>
      <w:r w:rsidRPr="0020518B">
        <w:rPr>
          <w:rFonts w:cs="Times New Roman"/>
          <w:color w:val="231F20"/>
          <w:w w:val="105"/>
          <w:sz w:val="24"/>
          <w:szCs w:val="24"/>
        </w:rPr>
        <w:t>степень самостоятельности, осознаннос</w:t>
      </w:r>
      <w:r w:rsidRPr="0020518B">
        <w:rPr>
          <w:rFonts w:cs="Times New Roman"/>
          <w:color w:val="231F20"/>
          <w:spacing w:val="3"/>
          <w:w w:val="105"/>
          <w:sz w:val="24"/>
          <w:szCs w:val="24"/>
        </w:rPr>
        <w:t xml:space="preserve">ти, </w:t>
      </w:r>
      <w:r w:rsidRPr="0020518B">
        <w:rPr>
          <w:rFonts w:cs="Times New Roman"/>
          <w:color w:val="231F20"/>
          <w:spacing w:val="4"/>
          <w:w w:val="105"/>
          <w:sz w:val="24"/>
          <w:szCs w:val="24"/>
        </w:rPr>
        <w:t>обоснованности, завершенности</w:t>
      </w:r>
      <w:r w:rsidRPr="0020518B">
        <w:rPr>
          <w:rFonts w:cs="Times New Roman"/>
          <w:color w:val="231F20"/>
          <w:w w:val="105"/>
          <w:sz w:val="24"/>
          <w:szCs w:val="24"/>
        </w:rPr>
        <w:t xml:space="preserve">; </w:t>
      </w:r>
      <w:r w:rsidR="000759C7" w:rsidRPr="0020518B">
        <w:rPr>
          <w:rFonts w:cs="Times New Roman"/>
          <w:color w:val="231F20"/>
          <w:w w:val="105"/>
          <w:sz w:val="24"/>
          <w:szCs w:val="24"/>
        </w:rPr>
        <w:t>самооценка</w:t>
      </w:r>
      <w:r w:rsidRPr="0020518B">
        <w:rPr>
          <w:rFonts w:cs="Times New Roman"/>
          <w:color w:val="231F20"/>
          <w:w w:val="105"/>
          <w:sz w:val="24"/>
          <w:szCs w:val="24"/>
        </w:rPr>
        <w:t xml:space="preserve"> </w:t>
      </w:r>
      <w:r w:rsidRPr="0020518B">
        <w:rPr>
          <w:rFonts w:cs="Times New Roman"/>
          <w:color w:val="231F20"/>
          <w:spacing w:val="4"/>
          <w:w w:val="105"/>
          <w:sz w:val="24"/>
          <w:szCs w:val="24"/>
        </w:rPr>
        <w:t xml:space="preserve">результативности прохождения </w:t>
      </w:r>
      <w:r w:rsidRPr="0020518B">
        <w:rPr>
          <w:rFonts w:cs="Times New Roman"/>
          <w:color w:val="231F20"/>
          <w:w w:val="105"/>
          <w:sz w:val="24"/>
          <w:szCs w:val="24"/>
        </w:rPr>
        <w:t>цикла</w:t>
      </w:r>
      <w:r w:rsidRPr="0020518B">
        <w:rPr>
          <w:rFonts w:cs="Times New Roman"/>
          <w:color w:val="231F20"/>
          <w:spacing w:val="-26"/>
          <w:w w:val="105"/>
          <w:sz w:val="24"/>
          <w:szCs w:val="24"/>
        </w:rPr>
        <w:t xml:space="preserve"> </w:t>
      </w:r>
      <w:r w:rsidRPr="0020518B">
        <w:rPr>
          <w:rFonts w:cs="Times New Roman"/>
          <w:color w:val="231F20"/>
          <w:w w:val="105"/>
          <w:sz w:val="24"/>
          <w:szCs w:val="24"/>
        </w:rPr>
        <w:t>профессиональных</w:t>
      </w:r>
      <w:r w:rsidRPr="0020518B">
        <w:rPr>
          <w:rFonts w:cs="Times New Roman"/>
          <w:color w:val="231F20"/>
          <w:spacing w:val="-26"/>
          <w:w w:val="105"/>
          <w:sz w:val="24"/>
          <w:szCs w:val="24"/>
        </w:rPr>
        <w:t xml:space="preserve"> </w:t>
      </w:r>
      <w:r w:rsidRPr="0020518B">
        <w:rPr>
          <w:rFonts w:cs="Times New Roman"/>
          <w:color w:val="231F20"/>
          <w:w w:val="105"/>
          <w:sz w:val="24"/>
          <w:szCs w:val="24"/>
        </w:rPr>
        <w:t>проб</w:t>
      </w:r>
      <w:r w:rsidR="0020518B">
        <w:rPr>
          <w:rFonts w:cs="Times New Roman"/>
          <w:color w:val="231F20"/>
          <w:w w:val="105"/>
          <w:sz w:val="24"/>
          <w:szCs w:val="24"/>
        </w:rPr>
        <w:t>;</w:t>
      </w:r>
    </w:p>
    <w:p w:rsidR="00C057AA" w:rsidRPr="000759C7" w:rsidRDefault="0020518B" w:rsidP="0020518B">
      <w:pPr>
        <w:ind w:firstLine="708"/>
        <w:contextualSpacing/>
        <w:jc w:val="both"/>
        <w:rPr>
          <w:rFonts w:cs="Times New Roman"/>
          <w:color w:val="231F20"/>
          <w:w w:val="105"/>
          <w:sz w:val="24"/>
          <w:szCs w:val="24"/>
        </w:rPr>
      </w:pPr>
      <w:r>
        <w:rPr>
          <w:rFonts w:cs="Times New Roman"/>
          <w:color w:val="231F20"/>
          <w:w w:val="105"/>
          <w:sz w:val="24"/>
          <w:szCs w:val="24"/>
        </w:rPr>
        <w:t xml:space="preserve"> б</w:t>
      </w:r>
      <w:r w:rsidR="000759C7">
        <w:rPr>
          <w:rFonts w:cs="Times New Roman"/>
          <w:b/>
          <w:color w:val="231F20"/>
          <w:w w:val="105"/>
          <w:sz w:val="24"/>
          <w:szCs w:val="24"/>
        </w:rPr>
        <w:t xml:space="preserve">) </w:t>
      </w:r>
      <w:r w:rsidRPr="0020518B">
        <w:rPr>
          <w:rFonts w:cs="Times New Roman"/>
          <w:color w:val="231F20"/>
          <w:w w:val="105"/>
          <w:sz w:val="24"/>
          <w:szCs w:val="24"/>
        </w:rPr>
        <w:t>п</w:t>
      </w:r>
      <w:r w:rsidR="00C057AA" w:rsidRPr="00C057AA">
        <w:rPr>
          <w:rFonts w:cs="Times New Roman"/>
          <w:color w:val="231F20"/>
          <w:w w:val="105"/>
          <w:sz w:val="24"/>
          <w:szCs w:val="24"/>
        </w:rPr>
        <w:t xml:space="preserve">осле проведения экскурсии: </w:t>
      </w:r>
      <w:r>
        <w:rPr>
          <w:rFonts w:cs="Times New Roman"/>
          <w:color w:val="231F20"/>
          <w:w w:val="105"/>
          <w:sz w:val="24"/>
          <w:szCs w:val="24"/>
        </w:rPr>
        <w:t>уровень информированности</w:t>
      </w:r>
      <w:r w:rsidR="00C057AA" w:rsidRPr="000759C7">
        <w:rPr>
          <w:rFonts w:cs="Times New Roman"/>
          <w:sz w:val="24"/>
          <w:szCs w:val="24"/>
        </w:rPr>
        <w:t>.</w:t>
      </w:r>
    </w:p>
    <w:p w:rsidR="0003146D" w:rsidRPr="00C057AA" w:rsidRDefault="0020518B" w:rsidP="00245A9D">
      <w:pPr>
        <w:ind w:firstLine="708"/>
        <w:jc w:val="both"/>
        <w:rPr>
          <w:rFonts w:cs="Times New Roman"/>
          <w:sz w:val="24"/>
          <w:szCs w:val="24"/>
        </w:rPr>
      </w:pPr>
      <w:r w:rsidRPr="00EE714C">
        <w:rPr>
          <w:rFonts w:cs="Times New Roman"/>
          <w:sz w:val="24"/>
          <w:szCs w:val="24"/>
        </w:rPr>
        <w:t>После выполнения каждой профессиональной пробы осуществляется оценка результата и самого процесса выполнения задания, как педагогом (</w:t>
      </w:r>
      <w:proofErr w:type="spellStart"/>
      <w:r w:rsidRPr="00EE714C">
        <w:rPr>
          <w:rFonts w:cs="Times New Roman"/>
          <w:sz w:val="24"/>
          <w:szCs w:val="24"/>
        </w:rPr>
        <w:t>тьютором</w:t>
      </w:r>
      <w:proofErr w:type="spellEnd"/>
      <w:r w:rsidRPr="00EE714C">
        <w:rPr>
          <w:rFonts w:cs="Times New Roman"/>
          <w:sz w:val="24"/>
          <w:szCs w:val="24"/>
        </w:rPr>
        <w:t xml:space="preserve">), так и самим обучающимся в форме опросника </w:t>
      </w:r>
      <w:proofErr w:type="spellStart"/>
      <w:r w:rsidRPr="00EE714C">
        <w:rPr>
          <w:rFonts w:cs="Times New Roman"/>
          <w:sz w:val="24"/>
          <w:szCs w:val="24"/>
        </w:rPr>
        <w:t>самоотношения</w:t>
      </w:r>
      <w:proofErr w:type="spellEnd"/>
      <w:r w:rsidRPr="00EE714C">
        <w:rPr>
          <w:rFonts w:cs="Times New Roman"/>
          <w:sz w:val="24"/>
          <w:szCs w:val="24"/>
        </w:rPr>
        <w:t>.</w:t>
      </w:r>
      <w:bookmarkStart w:id="0" w:name="_GoBack"/>
      <w:bookmarkEnd w:id="0"/>
    </w:p>
    <w:sectPr w:rsidR="0003146D" w:rsidRPr="00C057AA" w:rsidSect="00B2563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F5FCA"/>
    <w:multiLevelType w:val="hybridMultilevel"/>
    <w:tmpl w:val="5DCE2B1E"/>
    <w:lvl w:ilvl="0" w:tplc="90F0C1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116BB"/>
    <w:multiLevelType w:val="hybridMultilevel"/>
    <w:tmpl w:val="143202E6"/>
    <w:lvl w:ilvl="0" w:tplc="9D80E12A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D4DB6"/>
    <w:multiLevelType w:val="hybridMultilevel"/>
    <w:tmpl w:val="A28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6C7"/>
    <w:multiLevelType w:val="hybridMultilevel"/>
    <w:tmpl w:val="E196F018"/>
    <w:lvl w:ilvl="0" w:tplc="5AF8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A0EFE"/>
    <w:multiLevelType w:val="hybridMultilevel"/>
    <w:tmpl w:val="AADEABD6"/>
    <w:lvl w:ilvl="0" w:tplc="96327D3A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733307"/>
    <w:multiLevelType w:val="hybridMultilevel"/>
    <w:tmpl w:val="8C0E9F9A"/>
    <w:lvl w:ilvl="0" w:tplc="89BC8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2DA3"/>
    <w:multiLevelType w:val="hybridMultilevel"/>
    <w:tmpl w:val="F76CB0C2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F1950"/>
    <w:multiLevelType w:val="hybridMultilevel"/>
    <w:tmpl w:val="9A240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13B4F"/>
    <w:multiLevelType w:val="hybridMultilevel"/>
    <w:tmpl w:val="68482DE0"/>
    <w:lvl w:ilvl="0" w:tplc="90F0C1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47D66"/>
    <w:multiLevelType w:val="multilevel"/>
    <w:tmpl w:val="E76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16182"/>
    <w:multiLevelType w:val="hybridMultilevel"/>
    <w:tmpl w:val="0590C332"/>
    <w:lvl w:ilvl="0" w:tplc="89BC87C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D664B"/>
    <w:multiLevelType w:val="hybridMultilevel"/>
    <w:tmpl w:val="363C26C6"/>
    <w:lvl w:ilvl="0" w:tplc="89BC87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0413965"/>
    <w:multiLevelType w:val="multilevel"/>
    <w:tmpl w:val="270A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198E"/>
    <w:multiLevelType w:val="hybridMultilevel"/>
    <w:tmpl w:val="27985C46"/>
    <w:lvl w:ilvl="0" w:tplc="DE306F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B320B"/>
    <w:multiLevelType w:val="hybridMultilevel"/>
    <w:tmpl w:val="FDC864FA"/>
    <w:lvl w:ilvl="0" w:tplc="89BC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0DF9"/>
    <w:multiLevelType w:val="hybridMultilevel"/>
    <w:tmpl w:val="95FEC78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1216C"/>
    <w:multiLevelType w:val="hybridMultilevel"/>
    <w:tmpl w:val="C074B80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9013E"/>
    <w:multiLevelType w:val="hybridMultilevel"/>
    <w:tmpl w:val="C1E2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F2FBD"/>
    <w:multiLevelType w:val="hybridMultilevel"/>
    <w:tmpl w:val="D9565698"/>
    <w:lvl w:ilvl="0" w:tplc="60ECAA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F6A2AAB"/>
    <w:multiLevelType w:val="hybridMultilevel"/>
    <w:tmpl w:val="2CB68B6A"/>
    <w:lvl w:ilvl="0" w:tplc="89BC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B10AF"/>
    <w:multiLevelType w:val="hybridMultilevel"/>
    <w:tmpl w:val="A4B6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31624"/>
    <w:multiLevelType w:val="hybridMultilevel"/>
    <w:tmpl w:val="4A724FD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7205A"/>
    <w:multiLevelType w:val="hybridMultilevel"/>
    <w:tmpl w:val="CFCA0154"/>
    <w:lvl w:ilvl="0" w:tplc="DE306F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16D3C8E"/>
    <w:multiLevelType w:val="multilevel"/>
    <w:tmpl w:val="B65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81137"/>
    <w:multiLevelType w:val="multilevel"/>
    <w:tmpl w:val="7462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u w:val="none"/>
      </w:rPr>
    </w:lvl>
  </w:abstractNum>
  <w:abstractNum w:abstractNumId="26">
    <w:nsid w:val="794C350D"/>
    <w:multiLevelType w:val="hybridMultilevel"/>
    <w:tmpl w:val="AAB0AE0C"/>
    <w:lvl w:ilvl="0" w:tplc="90CAF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1"/>
  </w:num>
  <w:num w:numId="5">
    <w:abstractNumId w:val="19"/>
  </w:num>
  <w:num w:numId="6">
    <w:abstractNumId w:val="24"/>
  </w:num>
  <w:num w:numId="7">
    <w:abstractNumId w:val="10"/>
  </w:num>
  <w:num w:numId="8">
    <w:abstractNumId w:val="20"/>
  </w:num>
  <w:num w:numId="9">
    <w:abstractNumId w:val="4"/>
  </w:num>
  <w:num w:numId="10">
    <w:abstractNumId w:val="13"/>
  </w:num>
  <w:num w:numId="11">
    <w:abstractNumId w:val="23"/>
  </w:num>
  <w:num w:numId="12">
    <w:abstractNumId w:val="14"/>
  </w:num>
  <w:num w:numId="13">
    <w:abstractNumId w:val="6"/>
  </w:num>
  <w:num w:numId="14">
    <w:abstractNumId w:val="12"/>
  </w:num>
  <w:num w:numId="15">
    <w:abstractNumId w:val="22"/>
  </w:num>
  <w:num w:numId="16">
    <w:abstractNumId w:val="2"/>
  </w:num>
  <w:num w:numId="17">
    <w:abstractNumId w:val="17"/>
  </w:num>
  <w:num w:numId="18">
    <w:abstractNumId w:val="8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16"/>
  </w:num>
  <w:num w:numId="24">
    <w:abstractNumId w:val="7"/>
  </w:num>
  <w:num w:numId="25">
    <w:abstractNumId w:val="25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6D"/>
    <w:rsid w:val="0003146D"/>
    <w:rsid w:val="000759C7"/>
    <w:rsid w:val="00080914"/>
    <w:rsid w:val="000868D1"/>
    <w:rsid w:val="0020518B"/>
    <w:rsid w:val="00224334"/>
    <w:rsid w:val="00226F96"/>
    <w:rsid w:val="00230BDB"/>
    <w:rsid w:val="00245A9D"/>
    <w:rsid w:val="00294BEC"/>
    <w:rsid w:val="00333A79"/>
    <w:rsid w:val="00352357"/>
    <w:rsid w:val="00376489"/>
    <w:rsid w:val="0040176D"/>
    <w:rsid w:val="0040514A"/>
    <w:rsid w:val="00434BAA"/>
    <w:rsid w:val="004371DE"/>
    <w:rsid w:val="004660D3"/>
    <w:rsid w:val="004C1B32"/>
    <w:rsid w:val="004F33CB"/>
    <w:rsid w:val="0052187B"/>
    <w:rsid w:val="0056450B"/>
    <w:rsid w:val="00581894"/>
    <w:rsid w:val="00591616"/>
    <w:rsid w:val="005A7DAC"/>
    <w:rsid w:val="005B5602"/>
    <w:rsid w:val="005D09B7"/>
    <w:rsid w:val="0062396B"/>
    <w:rsid w:val="00641DA8"/>
    <w:rsid w:val="006520A5"/>
    <w:rsid w:val="006758FF"/>
    <w:rsid w:val="006A585B"/>
    <w:rsid w:val="00720C50"/>
    <w:rsid w:val="007F0236"/>
    <w:rsid w:val="00843A8E"/>
    <w:rsid w:val="00860A9B"/>
    <w:rsid w:val="00960F9F"/>
    <w:rsid w:val="009850FF"/>
    <w:rsid w:val="00AA2C3D"/>
    <w:rsid w:val="00AE1CC2"/>
    <w:rsid w:val="00AF3752"/>
    <w:rsid w:val="00AF37B9"/>
    <w:rsid w:val="00AF75AF"/>
    <w:rsid w:val="00B03739"/>
    <w:rsid w:val="00B25630"/>
    <w:rsid w:val="00C057AA"/>
    <w:rsid w:val="00C36556"/>
    <w:rsid w:val="00C40B60"/>
    <w:rsid w:val="00C60264"/>
    <w:rsid w:val="00CD0D9C"/>
    <w:rsid w:val="00CE4F17"/>
    <w:rsid w:val="00D343AF"/>
    <w:rsid w:val="00D72345"/>
    <w:rsid w:val="00DA47BC"/>
    <w:rsid w:val="00E755A1"/>
    <w:rsid w:val="00E97A34"/>
    <w:rsid w:val="00EC791D"/>
    <w:rsid w:val="00EE714C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AAF7-EBBF-42A9-9546-AB7574A1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6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"/>
    <w:qFormat/>
    <w:rsid w:val="00DA47BC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46D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314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C6026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A7D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7DAC"/>
    <w:rPr>
      <w:rFonts w:ascii="Times New Roman" w:eastAsia="Times New Roman" w:hAnsi="Times New Roman" w:cs="Calibri"/>
      <w:sz w:val="28"/>
    </w:rPr>
  </w:style>
  <w:style w:type="paragraph" w:styleId="a8">
    <w:name w:val="Normal (Web)"/>
    <w:basedOn w:val="a"/>
    <w:uiPriority w:val="99"/>
    <w:unhideWhenUsed/>
    <w:rsid w:val="005D09B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C40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6758FF"/>
    <w:rPr>
      <w:rFonts w:cs="Times New Roman"/>
    </w:rPr>
  </w:style>
  <w:style w:type="character" w:customStyle="1" w:styleId="4">
    <w:name w:val="Основной текст (4)_"/>
    <w:basedOn w:val="a0"/>
    <w:link w:val="40"/>
    <w:rsid w:val="004371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1DE"/>
    <w:pPr>
      <w:shd w:val="clear" w:color="auto" w:fill="FFFFFF"/>
      <w:spacing w:line="274" w:lineRule="exact"/>
      <w:ind w:hanging="440"/>
      <w:jc w:val="both"/>
    </w:pPr>
    <w:rPr>
      <w:rFonts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4371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371DE"/>
    <w:pPr>
      <w:shd w:val="clear" w:color="auto" w:fill="FFFFFF"/>
      <w:spacing w:before="360" w:after="60" w:line="0" w:lineRule="atLeast"/>
      <w:ind w:firstLine="0"/>
      <w:outlineLvl w:val="0"/>
    </w:pPr>
    <w:rPr>
      <w:rFonts w:cs="Times New Roman"/>
      <w:sz w:val="23"/>
      <w:szCs w:val="23"/>
    </w:rPr>
  </w:style>
  <w:style w:type="paragraph" w:customStyle="1" w:styleId="formattext">
    <w:name w:val="formattext"/>
    <w:basedOn w:val="a"/>
    <w:rsid w:val="00DA47B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A47BC"/>
    <w:rPr>
      <w:b/>
      <w:bCs/>
    </w:rPr>
  </w:style>
  <w:style w:type="table" w:styleId="aa">
    <w:name w:val="Table Grid"/>
    <w:basedOn w:val="a1"/>
    <w:uiPriority w:val="59"/>
    <w:rsid w:val="0040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Наталья Александровна Гусева</cp:lastModifiedBy>
  <cp:revision>3</cp:revision>
  <dcterms:created xsi:type="dcterms:W3CDTF">2017-12-21T08:56:00Z</dcterms:created>
  <dcterms:modified xsi:type="dcterms:W3CDTF">2017-12-21T09:05:00Z</dcterms:modified>
</cp:coreProperties>
</file>