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F2" w:rsidRPr="00015255" w:rsidRDefault="005B7491" w:rsidP="008A786A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b/>
          <w:szCs w:val="28"/>
        </w:rPr>
      </w:pPr>
      <w:r w:rsidRPr="00015255">
        <w:rPr>
          <w:rFonts w:cs="Times New Roman"/>
          <w:b/>
          <w:szCs w:val="28"/>
        </w:rPr>
        <w:t>На</w:t>
      </w:r>
      <w:r w:rsidR="007B3E16" w:rsidRPr="00015255">
        <w:rPr>
          <w:rFonts w:cs="Times New Roman"/>
          <w:b/>
          <w:szCs w:val="28"/>
        </w:rPr>
        <w:t>именование практики</w:t>
      </w:r>
      <w:r w:rsidRPr="00015255">
        <w:rPr>
          <w:rFonts w:cs="Times New Roman"/>
          <w:b/>
          <w:szCs w:val="28"/>
        </w:rPr>
        <w:t>.</w:t>
      </w:r>
    </w:p>
    <w:p w:rsidR="00A267F2" w:rsidRPr="00A267F2" w:rsidRDefault="00BF4BF6" w:rsidP="007B3E16">
      <w:pPr>
        <w:tabs>
          <w:tab w:val="left" w:pos="8404"/>
        </w:tabs>
        <w:rPr>
          <w:rFonts w:cs="Times New Roman"/>
          <w:szCs w:val="28"/>
        </w:rPr>
      </w:pPr>
      <w:r w:rsidRPr="00A267F2">
        <w:rPr>
          <w:rFonts w:cs="Times New Roman"/>
          <w:szCs w:val="28"/>
        </w:rPr>
        <w:t>Дополнительная общеобразовательная программа «Н</w:t>
      </w:r>
      <w:r w:rsidR="00015255" w:rsidRPr="00A267F2">
        <w:rPr>
          <w:rFonts w:cs="Times New Roman"/>
          <w:szCs w:val="28"/>
        </w:rPr>
        <w:t>авигатор</w:t>
      </w:r>
      <w:r w:rsidRPr="00A267F2">
        <w:rPr>
          <w:rFonts w:cs="Times New Roman"/>
          <w:szCs w:val="28"/>
        </w:rPr>
        <w:t>»</w:t>
      </w:r>
      <w:r w:rsidR="00015255">
        <w:rPr>
          <w:rFonts w:cs="Times New Roman"/>
          <w:szCs w:val="28"/>
        </w:rPr>
        <w:t>,</w:t>
      </w:r>
      <w:r w:rsidRPr="00A267F2">
        <w:rPr>
          <w:rFonts w:cs="Times New Roman"/>
          <w:szCs w:val="28"/>
        </w:rPr>
        <w:t xml:space="preserve"> срок реализации: 3 года</w:t>
      </w:r>
      <w:r w:rsidR="00A267F2" w:rsidRPr="00A267F2">
        <w:rPr>
          <w:rFonts w:cs="Times New Roman"/>
          <w:szCs w:val="28"/>
        </w:rPr>
        <w:t>.</w:t>
      </w:r>
    </w:p>
    <w:p w:rsidR="00A267F2" w:rsidRPr="00015255" w:rsidRDefault="005B7491" w:rsidP="008A786A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rPr>
          <w:rFonts w:cs="Times New Roman"/>
          <w:b/>
          <w:szCs w:val="28"/>
        </w:rPr>
      </w:pPr>
      <w:bookmarkStart w:id="0" w:name="_GoBack"/>
      <w:bookmarkEnd w:id="0"/>
      <w:r w:rsidRPr="00015255">
        <w:rPr>
          <w:rFonts w:cs="Times New Roman"/>
          <w:b/>
          <w:szCs w:val="28"/>
        </w:rPr>
        <w:t>Автор практики, организация, в которой реализуется практика, должность или форма взаимодействия с организацией</w:t>
      </w:r>
      <w:r w:rsidR="007B3E16" w:rsidRPr="00015255">
        <w:rPr>
          <w:rFonts w:cs="Times New Roman"/>
          <w:b/>
          <w:szCs w:val="28"/>
        </w:rPr>
        <w:t>:</w:t>
      </w:r>
      <w:r w:rsidR="00A267F2" w:rsidRPr="00015255">
        <w:rPr>
          <w:rFonts w:cs="Times New Roman"/>
          <w:szCs w:val="28"/>
        </w:rPr>
        <w:t xml:space="preserve"> Хазов М</w:t>
      </w:r>
      <w:r w:rsidR="00BF4BF6" w:rsidRPr="00015255">
        <w:rPr>
          <w:rFonts w:cs="Times New Roman"/>
          <w:szCs w:val="28"/>
        </w:rPr>
        <w:t>аксим Владимирович, педагог дополнительного</w:t>
      </w:r>
      <w:r w:rsidR="00A267F2" w:rsidRPr="00015255">
        <w:rPr>
          <w:rFonts w:cs="Times New Roman"/>
          <w:szCs w:val="28"/>
        </w:rPr>
        <w:t xml:space="preserve"> образования.</w:t>
      </w:r>
      <w:r w:rsidR="00BF4BF6" w:rsidRPr="00015255">
        <w:rPr>
          <w:rFonts w:cs="Times New Roman"/>
          <w:szCs w:val="28"/>
        </w:rPr>
        <w:t xml:space="preserve"> </w:t>
      </w:r>
      <w:r w:rsidR="00015255">
        <w:rPr>
          <w:rFonts w:cs="Times New Roman"/>
          <w:szCs w:val="28"/>
        </w:rPr>
        <w:t xml:space="preserve"> МБУ ДО «Центр детского и юношеского туризма и экскурсий».</w:t>
      </w:r>
    </w:p>
    <w:p w:rsidR="00A267F2" w:rsidRPr="00015255" w:rsidRDefault="005B7491" w:rsidP="008A786A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cs="Times New Roman"/>
          <w:b/>
          <w:szCs w:val="28"/>
        </w:rPr>
      </w:pPr>
      <w:r w:rsidRPr="00015255">
        <w:rPr>
          <w:rFonts w:cs="Times New Roman"/>
          <w:b/>
          <w:szCs w:val="28"/>
        </w:rPr>
        <w:t>Проблема, на решение которой направлена практика, ее актуальность</w:t>
      </w:r>
      <w:r w:rsidR="00015255">
        <w:rPr>
          <w:rFonts w:cs="Times New Roman"/>
          <w:b/>
          <w:szCs w:val="28"/>
        </w:rPr>
        <w:t xml:space="preserve">. </w:t>
      </w:r>
      <w:r w:rsidR="00A267F2" w:rsidRPr="00015255">
        <w:rPr>
          <w:szCs w:val="28"/>
        </w:rPr>
        <w:t>Программа «Навигатор» относится к туристско-краеведческой и социально-педагогической направленности и предлагает курс обучения истории Российской армии, огневой тактической подготовке, общей и специальной физической подготовке, туристскому мастерству, основным умениям и навыкам в области спортивного туризма, основам ГО и ЧС</w:t>
      </w:r>
      <w:r w:rsidR="00015255">
        <w:rPr>
          <w:szCs w:val="28"/>
        </w:rPr>
        <w:t>.</w:t>
      </w:r>
    </w:p>
    <w:p w:rsidR="007B3E16" w:rsidRPr="007B3E16" w:rsidRDefault="007B3E16" w:rsidP="007B3E1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B3E16">
        <w:rPr>
          <w:rFonts w:cs="Times New Roman"/>
          <w:szCs w:val="28"/>
          <w:lang w:eastAsia="ru-RU"/>
        </w:rPr>
        <w:t xml:space="preserve">Необходимость в создании дополнительной общеобразовательной программы «Навигатор» заключается в развитии социальной адаптации подростков в современном мире, которая невозможна без организации непрерывного воспитания и образования, что создает оптимальные условия для раскрытия личностного потенциала и разностороннего развития учащихся. </w:t>
      </w:r>
    </w:p>
    <w:p w:rsidR="007B3E16" w:rsidRPr="007B3E16" w:rsidRDefault="007B3E16" w:rsidP="007B3E16">
      <w:pPr>
        <w:ind w:right="283" w:firstLine="567"/>
        <w:jc w:val="both"/>
        <w:rPr>
          <w:rFonts w:cs="Times New Roman"/>
          <w:b/>
          <w:szCs w:val="28"/>
          <w:lang w:eastAsia="ru-RU"/>
        </w:rPr>
      </w:pPr>
      <w:r w:rsidRPr="007B3E16">
        <w:rPr>
          <w:rFonts w:cs="Times New Roman"/>
          <w:szCs w:val="28"/>
          <w:lang w:eastAsia="ru-RU"/>
        </w:rPr>
        <w:t xml:space="preserve">Туристическая деятельность во всех ее формах способствует развитию личности человека. В результате активного образа жизни, присущего туристическому направлению, личность формируется физически, интеллектуально, духовно, адаптированной к окружающему миру деятельности. В связи с </w:t>
      </w:r>
      <w:proofErr w:type="gramStart"/>
      <w:r w:rsidRPr="007B3E16">
        <w:rPr>
          <w:rFonts w:cs="Times New Roman"/>
          <w:szCs w:val="28"/>
          <w:lang w:eastAsia="ru-RU"/>
        </w:rPr>
        <w:t>этим,  формируются</w:t>
      </w:r>
      <w:proofErr w:type="gramEnd"/>
      <w:r w:rsidRPr="007B3E16">
        <w:rPr>
          <w:rFonts w:cs="Times New Roman"/>
          <w:szCs w:val="28"/>
          <w:lang w:eastAsia="ru-RU"/>
        </w:rPr>
        <w:t xml:space="preserve"> жизненно важные качества личности: упорство, честность, мужество, воля, взаимовыручка, чувство «команды», толерантность. Краеведческая деятельность формирует патриотизм, стремление и способности познания окружающего мира.</w:t>
      </w:r>
    </w:p>
    <w:p w:rsidR="007B3E16" w:rsidRPr="007B3E16" w:rsidRDefault="007B3E16" w:rsidP="007B3E1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B3E16">
        <w:rPr>
          <w:rFonts w:cs="Times New Roman"/>
          <w:szCs w:val="28"/>
          <w:lang w:eastAsia="ru-RU"/>
        </w:rPr>
        <w:t xml:space="preserve">В современных условиях патриотическое воспитание приобретает особую актуальность и значимость. Патриотизм является одной из важнейших составляющих общенациональной идеи Российского государства. Патриотизм как качество личности человека проявляется в любви к своему Отечеству, преданности, готовности служить своей Родине, привязанности человека к родной земле, языку, культуре и лучшим традициям своего народа. </w:t>
      </w:r>
    </w:p>
    <w:p w:rsidR="005B7491" w:rsidRPr="008A786A" w:rsidRDefault="005B7491" w:rsidP="00AC079F">
      <w:pPr>
        <w:pStyle w:val="a3"/>
        <w:numPr>
          <w:ilvl w:val="0"/>
          <w:numId w:val="12"/>
        </w:numPr>
        <w:tabs>
          <w:tab w:val="left" w:pos="8404"/>
        </w:tabs>
        <w:jc w:val="both"/>
        <w:rPr>
          <w:rFonts w:cs="Times New Roman"/>
          <w:szCs w:val="28"/>
        </w:rPr>
      </w:pPr>
      <w:r w:rsidRPr="008A786A">
        <w:rPr>
          <w:rFonts w:cs="Times New Roman"/>
          <w:b/>
          <w:szCs w:val="28"/>
        </w:rPr>
        <w:t>Целевая аудитория: с кем реализуется практика, ог</w:t>
      </w:r>
      <w:r w:rsidR="008A786A" w:rsidRPr="008A786A">
        <w:rPr>
          <w:rFonts w:cs="Times New Roman"/>
          <w:b/>
          <w:szCs w:val="28"/>
        </w:rPr>
        <w:t xml:space="preserve">раничения по возрасту. </w:t>
      </w:r>
      <w:r w:rsidR="007B3E16" w:rsidRPr="008A786A">
        <w:rPr>
          <w:rFonts w:cs="Times New Roman"/>
          <w:szCs w:val="28"/>
        </w:rPr>
        <w:t>Программа рассчитана на учащихся 13-18 лет. Желательно, чтобы учащиеся были из одного класса или одной параллели, примерно равные по уровню знаний и физическому развитию, не имеющие противопоказаний для занятий.</w:t>
      </w:r>
    </w:p>
    <w:p w:rsidR="005B7491" w:rsidRPr="008A786A" w:rsidRDefault="005B7491" w:rsidP="007B3E16">
      <w:pPr>
        <w:tabs>
          <w:tab w:val="left" w:pos="8404"/>
        </w:tabs>
        <w:ind w:firstLine="0"/>
        <w:rPr>
          <w:rFonts w:cs="Times New Roman"/>
          <w:b/>
          <w:szCs w:val="28"/>
        </w:rPr>
      </w:pPr>
      <w:r w:rsidRPr="008A786A">
        <w:rPr>
          <w:rFonts w:cs="Times New Roman"/>
          <w:b/>
          <w:szCs w:val="28"/>
        </w:rPr>
        <w:t>5. Цель и задачи практики</w:t>
      </w:r>
      <w:r w:rsidR="00FD3F85" w:rsidRPr="008A786A">
        <w:rPr>
          <w:rFonts w:cs="Times New Roman"/>
          <w:b/>
          <w:szCs w:val="28"/>
        </w:rPr>
        <w:t>:</w:t>
      </w:r>
    </w:p>
    <w:p w:rsidR="00BF4BF6" w:rsidRPr="008A786A" w:rsidRDefault="00BF4BF6" w:rsidP="008A786A">
      <w:pPr>
        <w:ind w:firstLine="420"/>
        <w:jc w:val="both"/>
        <w:rPr>
          <w:rFonts w:cs="Times New Roman"/>
          <w:szCs w:val="28"/>
          <w:lang w:eastAsia="ru-RU"/>
        </w:rPr>
      </w:pPr>
      <w:r w:rsidRPr="008A786A">
        <w:rPr>
          <w:rFonts w:cs="Times New Roman"/>
          <w:szCs w:val="28"/>
          <w:lang w:eastAsia="ru-RU"/>
        </w:rPr>
        <w:t xml:space="preserve">Цель: </w:t>
      </w:r>
      <w:r w:rsidRPr="00BF4BF6">
        <w:rPr>
          <w:rFonts w:cs="Times New Roman"/>
          <w:szCs w:val="28"/>
          <w:lang w:eastAsia="ru-RU"/>
        </w:rPr>
        <w:t>освоение учащимися туристских умений и навык</w:t>
      </w:r>
      <w:r w:rsidR="008A786A">
        <w:rPr>
          <w:rFonts w:cs="Times New Roman"/>
          <w:szCs w:val="28"/>
          <w:lang w:eastAsia="ru-RU"/>
        </w:rPr>
        <w:t xml:space="preserve">ов, военно-прикладных дисциплин. </w:t>
      </w:r>
      <w:r w:rsidRPr="008A786A">
        <w:rPr>
          <w:rFonts w:cs="Times New Roman"/>
          <w:szCs w:val="28"/>
          <w:lang w:eastAsia="ru-RU"/>
        </w:rPr>
        <w:t>Задачи:</w:t>
      </w:r>
    </w:p>
    <w:p w:rsidR="00BF4BF6" w:rsidRPr="008A786A" w:rsidRDefault="00BF4BF6" w:rsidP="007B3E16">
      <w:pPr>
        <w:ind w:left="420" w:firstLine="0"/>
        <w:jc w:val="both"/>
        <w:rPr>
          <w:rFonts w:cs="Times New Roman"/>
          <w:szCs w:val="28"/>
          <w:lang w:eastAsia="ru-RU"/>
        </w:rPr>
      </w:pPr>
      <w:r w:rsidRPr="008A786A">
        <w:rPr>
          <w:rFonts w:cs="Times New Roman"/>
          <w:szCs w:val="28"/>
          <w:lang w:eastAsia="ru-RU"/>
        </w:rPr>
        <w:t xml:space="preserve">Обучающие: </w:t>
      </w:r>
    </w:p>
    <w:p w:rsidR="00BF4BF6" w:rsidRPr="00BF4BF6" w:rsidRDefault="00BF4BF6" w:rsidP="007B3E16">
      <w:pPr>
        <w:numPr>
          <w:ilvl w:val="0"/>
          <w:numId w:val="3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lastRenderedPageBreak/>
        <w:t>обеспечить освоение учащимися умений и навыков, необходимых для выживания в природных условиях;</w:t>
      </w:r>
    </w:p>
    <w:p w:rsidR="00BF4BF6" w:rsidRPr="00BF4BF6" w:rsidRDefault="00BF4BF6" w:rsidP="007B3E16">
      <w:pPr>
        <w:numPr>
          <w:ilvl w:val="0"/>
          <w:numId w:val="3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дать знания, умения и навыки по основам туристической  деятельности;</w:t>
      </w:r>
    </w:p>
    <w:p w:rsidR="00BF4BF6" w:rsidRPr="00BF4BF6" w:rsidRDefault="00BF4BF6" w:rsidP="007B3E16">
      <w:pPr>
        <w:numPr>
          <w:ilvl w:val="0"/>
          <w:numId w:val="3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формировать знания, умения в области спортивного туризма, ориентирования, краеведения, а также необходимые туристско-краеведческие навыки;</w:t>
      </w:r>
    </w:p>
    <w:p w:rsidR="00BF4BF6" w:rsidRPr="00BF4BF6" w:rsidRDefault="00BF4BF6" w:rsidP="007B3E16">
      <w:pPr>
        <w:numPr>
          <w:ilvl w:val="0"/>
          <w:numId w:val="3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углубить, расширить и конкретизировать знания по военной истории страны;</w:t>
      </w:r>
    </w:p>
    <w:p w:rsidR="00BF4BF6" w:rsidRPr="00BF4BF6" w:rsidRDefault="00BF4BF6" w:rsidP="007B3E16">
      <w:pPr>
        <w:numPr>
          <w:ilvl w:val="0"/>
          <w:numId w:val="3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 xml:space="preserve"> готовить к службе в Российской армии,  сознательной готовности к защите своего Отечества;</w:t>
      </w:r>
    </w:p>
    <w:p w:rsidR="00BF4BF6" w:rsidRPr="00BF4BF6" w:rsidRDefault="00BF4BF6" w:rsidP="007B3E16">
      <w:pPr>
        <w:numPr>
          <w:ilvl w:val="0"/>
          <w:numId w:val="3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формировать навыки выживания в природе в условиях автономии;</w:t>
      </w:r>
    </w:p>
    <w:p w:rsidR="00BF4BF6" w:rsidRPr="00BF4BF6" w:rsidRDefault="00BF4BF6" w:rsidP="007B3E16">
      <w:pPr>
        <w:numPr>
          <w:ilvl w:val="0"/>
          <w:numId w:val="3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прививать интерес к занятиям туризмом и краеведением как активной, познавательной, оздоровительной и досуговой деятельности.</w:t>
      </w:r>
    </w:p>
    <w:p w:rsidR="00BF4BF6" w:rsidRPr="008A786A" w:rsidRDefault="00BF4BF6" w:rsidP="007B3E16">
      <w:pPr>
        <w:ind w:left="420" w:firstLine="0"/>
        <w:jc w:val="both"/>
        <w:rPr>
          <w:rFonts w:cs="Times New Roman"/>
          <w:szCs w:val="28"/>
          <w:lang w:eastAsia="ru-RU"/>
        </w:rPr>
      </w:pPr>
      <w:r w:rsidRPr="008A786A">
        <w:rPr>
          <w:rFonts w:cs="Times New Roman"/>
          <w:szCs w:val="28"/>
          <w:lang w:eastAsia="ru-RU"/>
        </w:rPr>
        <w:t>Воспитательные:</w:t>
      </w:r>
    </w:p>
    <w:p w:rsidR="00BF4BF6" w:rsidRPr="00BF4BF6" w:rsidRDefault="00BF4BF6" w:rsidP="007B3E16">
      <w:pPr>
        <w:numPr>
          <w:ilvl w:val="0"/>
          <w:numId w:val="2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формировать представления о правилах поведения на природе, во время походов, прогулок, экскурсий;</w:t>
      </w:r>
    </w:p>
    <w:p w:rsidR="00BF4BF6" w:rsidRPr="00BF4BF6" w:rsidRDefault="00BF4BF6" w:rsidP="007B3E16">
      <w:pPr>
        <w:numPr>
          <w:ilvl w:val="0"/>
          <w:numId w:val="2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воспитать любовь к родному краю, бережное отношение к окружающей природе, трудолюбие, ответственность, самостоятельность, коллективизм;</w:t>
      </w:r>
    </w:p>
    <w:p w:rsidR="00BF4BF6" w:rsidRPr="00BF4BF6" w:rsidRDefault="00BF4BF6" w:rsidP="007B3E16">
      <w:pPr>
        <w:numPr>
          <w:ilvl w:val="0"/>
          <w:numId w:val="2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воспитывать патриотизм и чувство гордости за свою Родину, ее славную историю, ответственность за порученное дело, стойкость и выдержку.</w:t>
      </w:r>
    </w:p>
    <w:p w:rsidR="00BF4BF6" w:rsidRPr="008A786A" w:rsidRDefault="00BF4BF6" w:rsidP="007B3E16">
      <w:pPr>
        <w:ind w:left="420" w:firstLine="0"/>
        <w:jc w:val="both"/>
        <w:rPr>
          <w:rFonts w:cs="Times New Roman"/>
          <w:szCs w:val="28"/>
          <w:lang w:eastAsia="ru-RU"/>
        </w:rPr>
      </w:pPr>
      <w:r w:rsidRPr="008A786A">
        <w:rPr>
          <w:rFonts w:cs="Times New Roman"/>
          <w:szCs w:val="28"/>
          <w:lang w:eastAsia="ru-RU"/>
        </w:rPr>
        <w:t>Развивающие:</w:t>
      </w:r>
    </w:p>
    <w:p w:rsidR="00BF4BF6" w:rsidRPr="00BF4BF6" w:rsidRDefault="00BF4BF6" w:rsidP="007B3E16">
      <w:pPr>
        <w:numPr>
          <w:ilvl w:val="0"/>
          <w:numId w:val="4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развивать и совершенствовать физические способности учащихся, а так же нравственные понятия, чувство коллектива, и любовь к Родине;</w:t>
      </w:r>
    </w:p>
    <w:p w:rsidR="00BF4BF6" w:rsidRPr="00BF4BF6" w:rsidRDefault="00BF4BF6" w:rsidP="007B3E16">
      <w:pPr>
        <w:numPr>
          <w:ilvl w:val="0"/>
          <w:numId w:val="4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способствовать развитию коллектива в группе, созданию обстановки доброжелательности, психологического комфорта, удовлетворению потребности детей в общении;</w:t>
      </w:r>
    </w:p>
    <w:p w:rsidR="00BF4BF6" w:rsidRPr="00BF4BF6" w:rsidRDefault="00BF4BF6" w:rsidP="007B3E16">
      <w:pPr>
        <w:numPr>
          <w:ilvl w:val="0"/>
          <w:numId w:val="4"/>
        </w:numPr>
        <w:jc w:val="both"/>
        <w:rPr>
          <w:rFonts w:cs="Times New Roman"/>
          <w:szCs w:val="28"/>
          <w:lang w:eastAsia="ru-RU"/>
        </w:rPr>
      </w:pPr>
      <w:r w:rsidRPr="00BF4BF6">
        <w:rPr>
          <w:rFonts w:cs="Times New Roman"/>
          <w:szCs w:val="28"/>
          <w:lang w:eastAsia="ru-RU"/>
        </w:rPr>
        <w:t>развивать инициативу и индивидуальные способности учеников.</w:t>
      </w:r>
    </w:p>
    <w:p w:rsidR="00BF4BF6" w:rsidRDefault="00BF4BF6" w:rsidP="007B3E16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5B7491" w:rsidRPr="008A786A" w:rsidRDefault="005B7491" w:rsidP="007B3E16">
      <w:pPr>
        <w:tabs>
          <w:tab w:val="left" w:pos="8404"/>
        </w:tabs>
        <w:ind w:firstLine="0"/>
        <w:rPr>
          <w:rFonts w:cs="Times New Roman"/>
          <w:b/>
          <w:szCs w:val="28"/>
        </w:rPr>
      </w:pPr>
      <w:r w:rsidRPr="008A786A">
        <w:rPr>
          <w:rFonts w:cs="Times New Roman"/>
          <w:b/>
          <w:szCs w:val="28"/>
        </w:rPr>
        <w:t>6. Основные этапы, цикл, иная структура практики.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Введение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История отечества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Основы туристской подготовки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Топография и ориентирование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Обеспечение безопасности походов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Основы ГО и ЧС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Огневая подготовка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Тактическая подготовка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Строевая подготовка</w:t>
      </w:r>
    </w:p>
    <w:p w:rsidR="00910E00" w:rsidRPr="00910E00" w:rsidRDefault="00910E00" w:rsidP="007B3E16">
      <w:pPr>
        <w:pStyle w:val="a3"/>
        <w:numPr>
          <w:ilvl w:val="0"/>
          <w:numId w:val="8"/>
        </w:numPr>
        <w:rPr>
          <w:rFonts w:cs="Times New Roman"/>
          <w:sz w:val="20"/>
          <w:szCs w:val="20"/>
          <w:lang w:eastAsia="ru-RU"/>
        </w:rPr>
      </w:pPr>
      <w:r w:rsidRPr="00910E00">
        <w:rPr>
          <w:rFonts w:cs="Times New Roman"/>
          <w:szCs w:val="28"/>
          <w:lang w:eastAsia="ru-RU"/>
        </w:rPr>
        <w:t>Общая и специальная физическая подготовка</w:t>
      </w:r>
    </w:p>
    <w:p w:rsidR="00151BC2" w:rsidRDefault="00151BC2" w:rsidP="007B3E16">
      <w:pPr>
        <w:tabs>
          <w:tab w:val="left" w:pos="8404"/>
        </w:tabs>
        <w:ind w:firstLine="0"/>
        <w:rPr>
          <w:rFonts w:cs="Times New Roman"/>
          <w:szCs w:val="28"/>
        </w:rPr>
      </w:pPr>
    </w:p>
    <w:p w:rsidR="005B7491" w:rsidRPr="008A786A" w:rsidRDefault="005B7491" w:rsidP="007B3E16">
      <w:pPr>
        <w:tabs>
          <w:tab w:val="left" w:pos="8404"/>
        </w:tabs>
        <w:ind w:firstLine="0"/>
        <w:rPr>
          <w:rFonts w:cs="Times New Roman"/>
          <w:b/>
          <w:szCs w:val="28"/>
        </w:rPr>
      </w:pPr>
      <w:r w:rsidRPr="008A786A">
        <w:rPr>
          <w:rFonts w:cs="Times New Roman"/>
          <w:b/>
          <w:szCs w:val="28"/>
        </w:rPr>
        <w:t>7. Перечень методов, технологий (с указанием авторства), используемых для достижения результатов обучающихся (участников).</w:t>
      </w:r>
    </w:p>
    <w:p w:rsidR="00910E00" w:rsidRPr="00910E00" w:rsidRDefault="00910E00" w:rsidP="008A786A">
      <w:pPr>
        <w:ind w:firstLine="708"/>
        <w:rPr>
          <w:rFonts w:cs="Times New Roman"/>
          <w:szCs w:val="28"/>
          <w:lang w:eastAsia="ru-RU"/>
        </w:rPr>
      </w:pPr>
      <w:r w:rsidRPr="00910E00">
        <w:rPr>
          <w:rFonts w:cs="Times New Roman"/>
          <w:szCs w:val="28"/>
          <w:lang w:eastAsia="ru-RU"/>
        </w:rPr>
        <w:lastRenderedPageBreak/>
        <w:t>Наглядный и дидактический материал включает карточки</w:t>
      </w:r>
      <w:r w:rsidR="008A786A">
        <w:rPr>
          <w:rFonts w:cs="Times New Roman"/>
          <w:szCs w:val="28"/>
          <w:lang w:eastAsia="ru-RU"/>
        </w:rPr>
        <w:t>-</w:t>
      </w:r>
      <w:r w:rsidRPr="00910E00">
        <w:rPr>
          <w:rFonts w:cs="Times New Roman"/>
          <w:szCs w:val="28"/>
          <w:lang w:eastAsia="ru-RU"/>
        </w:rPr>
        <w:t>схемы, макеты, отчеты о походах, учебные фильмы, топографические</w:t>
      </w:r>
      <w:r w:rsidRPr="00910E00">
        <w:rPr>
          <w:rFonts w:cs="Times New Roman"/>
          <w:sz w:val="20"/>
          <w:szCs w:val="20"/>
          <w:lang w:eastAsia="ru-RU"/>
        </w:rPr>
        <w:t xml:space="preserve"> </w:t>
      </w:r>
      <w:r w:rsidRPr="00910E00">
        <w:rPr>
          <w:rFonts w:cs="Times New Roman"/>
          <w:szCs w:val="28"/>
          <w:lang w:eastAsia="ru-RU"/>
        </w:rPr>
        <w:t>карты, учебные плакаты по видам туризма и др.</w:t>
      </w:r>
      <w:r w:rsidR="008A786A">
        <w:rPr>
          <w:rFonts w:cs="Times New Roman"/>
          <w:szCs w:val="28"/>
          <w:lang w:eastAsia="ru-RU"/>
        </w:rPr>
        <w:t xml:space="preserve"> </w:t>
      </w:r>
      <w:r w:rsidRPr="00910E00">
        <w:rPr>
          <w:rFonts w:cs="Times New Roman"/>
          <w:szCs w:val="28"/>
          <w:lang w:eastAsia="ru-RU"/>
        </w:rPr>
        <w:t xml:space="preserve">Формы организации деятельности учащихся: </w:t>
      </w:r>
      <w:r w:rsidR="008A786A">
        <w:rPr>
          <w:rFonts w:cs="Times New Roman"/>
          <w:szCs w:val="28"/>
          <w:lang w:eastAsia="ru-RU"/>
        </w:rPr>
        <w:t>и</w:t>
      </w:r>
      <w:r w:rsidRPr="00910E00">
        <w:rPr>
          <w:rFonts w:cs="Times New Roman"/>
          <w:szCs w:val="28"/>
          <w:lang w:eastAsia="ru-RU"/>
        </w:rPr>
        <w:t>ндивидуальные, групповые</w:t>
      </w:r>
      <w:r w:rsidR="008A786A">
        <w:rPr>
          <w:rFonts w:cs="Times New Roman"/>
          <w:szCs w:val="28"/>
          <w:lang w:eastAsia="ru-RU"/>
        </w:rPr>
        <w:t xml:space="preserve">. </w:t>
      </w:r>
      <w:r w:rsidRPr="00910E00">
        <w:rPr>
          <w:rFonts w:cs="Times New Roman"/>
          <w:szCs w:val="28"/>
          <w:lang w:eastAsia="ru-RU"/>
        </w:rPr>
        <w:t>Методы обучения:</w:t>
      </w:r>
    </w:p>
    <w:p w:rsidR="00910E00" w:rsidRPr="00910E00" w:rsidRDefault="00910E00" w:rsidP="007B3E1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10E00">
        <w:rPr>
          <w:rFonts w:cs="Times New Roman"/>
          <w:szCs w:val="28"/>
          <w:lang w:eastAsia="ru-RU"/>
        </w:rPr>
        <w:t>- словесные (беседа, объяснение, анализ и т.п.)</w:t>
      </w:r>
    </w:p>
    <w:p w:rsidR="00910E00" w:rsidRPr="00910E00" w:rsidRDefault="00910E00" w:rsidP="007B3E1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10E00">
        <w:rPr>
          <w:rFonts w:cs="Times New Roman"/>
          <w:szCs w:val="28"/>
          <w:lang w:eastAsia="ru-RU"/>
        </w:rPr>
        <w:t>- наглядные (показ видеоматериалов, иллюстраций, наблюдение, работа по образцу и т.п.)</w:t>
      </w:r>
    </w:p>
    <w:p w:rsidR="00910E00" w:rsidRPr="00910E00" w:rsidRDefault="00910E00" w:rsidP="007B3E16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910E00">
        <w:rPr>
          <w:rFonts w:cs="Times New Roman"/>
          <w:szCs w:val="28"/>
          <w:lang w:eastAsia="ru-RU"/>
        </w:rPr>
        <w:t>- практические (установка палатки, разведение костра, вязка узлов и т.п.)</w:t>
      </w:r>
    </w:p>
    <w:p w:rsidR="008A786A" w:rsidRDefault="008A786A" w:rsidP="0002051C">
      <w:pPr>
        <w:spacing w:line="276" w:lineRule="auto"/>
        <w:ind w:firstLine="720"/>
        <w:jc w:val="both"/>
        <w:rPr>
          <w:rFonts w:cs="Times New Roman"/>
          <w:szCs w:val="28"/>
        </w:rPr>
      </w:pPr>
    </w:p>
    <w:p w:rsidR="0002051C" w:rsidRPr="0002051C" w:rsidRDefault="005B7491" w:rsidP="0002051C">
      <w:pPr>
        <w:spacing w:line="276" w:lineRule="auto"/>
        <w:ind w:firstLine="72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8. </w:t>
      </w:r>
      <w:r w:rsidRPr="008A786A">
        <w:rPr>
          <w:rFonts w:cs="Times New Roman"/>
          <w:b/>
          <w:szCs w:val="28"/>
        </w:rPr>
        <w:t>Показатели успешности практики (количественные и качественные).</w:t>
      </w:r>
      <w:r w:rsidR="0002051C" w:rsidRPr="0002051C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Критерий успешности освоения практического материала определяется результатом участия учащегося в спортивных соревнованиях, соревнован</w:t>
      </w:r>
      <w:r w:rsidR="008A786A">
        <w:rPr>
          <w:rFonts w:cs="Times New Roman"/>
          <w:color w:val="000000"/>
          <w:szCs w:val="28"/>
          <w:shd w:val="clear" w:color="auto" w:fill="FFFFFF"/>
          <w:lang w:eastAsia="ru-RU"/>
        </w:rPr>
        <w:t>иях по технике туризма, походах и другим</w:t>
      </w:r>
      <w:r w:rsidR="0002051C" w:rsidRPr="0002051C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вопросам содержания программы, по </w:t>
      </w:r>
      <w:r w:rsidR="0002051C" w:rsidRPr="0002051C">
        <w:rPr>
          <w:rFonts w:cs="Times New Roman"/>
          <w:szCs w:val="28"/>
          <w:lang w:eastAsia="ru-RU"/>
        </w:rPr>
        <w:t xml:space="preserve">совокупности тестирования практической и теоретической подготовки. </w:t>
      </w:r>
    </w:p>
    <w:p w:rsidR="0002051C" w:rsidRPr="0002051C" w:rsidRDefault="0002051C" w:rsidP="0002051C">
      <w:pPr>
        <w:spacing w:line="276" w:lineRule="auto"/>
        <w:ind w:firstLine="720"/>
        <w:jc w:val="both"/>
        <w:rPr>
          <w:rFonts w:cs="Times New Roman"/>
          <w:szCs w:val="28"/>
          <w:lang w:eastAsia="ru-RU"/>
        </w:rPr>
      </w:pPr>
      <w:r w:rsidRPr="0002051C">
        <w:rPr>
          <w:rFonts w:cs="Times New Roman"/>
          <w:szCs w:val="28"/>
          <w:lang w:eastAsia="ru-RU"/>
        </w:rPr>
        <w:t>Результат оценивается по пятиуровневой шкале: высокий, выше среднего, средний, ниже среднего, низкий.</w:t>
      </w:r>
    </w:p>
    <w:p w:rsidR="00910E00" w:rsidRDefault="00910E00" w:rsidP="007B3E16">
      <w:pPr>
        <w:tabs>
          <w:tab w:val="left" w:pos="8404"/>
        </w:tabs>
        <w:ind w:firstLine="0"/>
        <w:rPr>
          <w:rFonts w:cs="Times New Roman"/>
          <w:szCs w:val="28"/>
        </w:rPr>
      </w:pPr>
    </w:p>
    <w:sectPr w:rsidR="00910E00" w:rsidSect="007B3E16">
      <w:pgSz w:w="11906" w:h="16838"/>
      <w:pgMar w:top="709" w:right="566" w:bottom="1134" w:left="1985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05F7"/>
    <w:multiLevelType w:val="multilevel"/>
    <w:tmpl w:val="6358BA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EB7585"/>
    <w:multiLevelType w:val="hybridMultilevel"/>
    <w:tmpl w:val="BF5CA1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F0183"/>
    <w:multiLevelType w:val="multilevel"/>
    <w:tmpl w:val="7D78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23FB7"/>
    <w:multiLevelType w:val="hybridMultilevel"/>
    <w:tmpl w:val="B232DFAA"/>
    <w:lvl w:ilvl="0" w:tplc="95A8EA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6A46D9"/>
    <w:multiLevelType w:val="hybridMultilevel"/>
    <w:tmpl w:val="54E8B7F0"/>
    <w:lvl w:ilvl="0" w:tplc="73BEA2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8205F"/>
    <w:multiLevelType w:val="multilevel"/>
    <w:tmpl w:val="2514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82C97"/>
    <w:multiLevelType w:val="multilevel"/>
    <w:tmpl w:val="CB5A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216B3"/>
    <w:multiLevelType w:val="hybridMultilevel"/>
    <w:tmpl w:val="3632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E418D"/>
    <w:multiLevelType w:val="multilevel"/>
    <w:tmpl w:val="2F8EDF7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  <w:b w:val="0"/>
        <w:u w:val="none"/>
      </w:rPr>
    </w:lvl>
  </w:abstractNum>
  <w:abstractNum w:abstractNumId="9">
    <w:nsid w:val="701B17EA"/>
    <w:multiLevelType w:val="multilevel"/>
    <w:tmpl w:val="6358BA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BFE0EC1"/>
    <w:multiLevelType w:val="hybridMultilevel"/>
    <w:tmpl w:val="E3386D2C"/>
    <w:lvl w:ilvl="0" w:tplc="554809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C5B48"/>
    <w:multiLevelType w:val="hybridMultilevel"/>
    <w:tmpl w:val="5D2A84FC"/>
    <w:lvl w:ilvl="0" w:tplc="C73025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A0"/>
    <w:rsid w:val="00015255"/>
    <w:rsid w:val="0002051C"/>
    <w:rsid w:val="000909C5"/>
    <w:rsid w:val="00151BC2"/>
    <w:rsid w:val="005B7491"/>
    <w:rsid w:val="006B1D10"/>
    <w:rsid w:val="007B3E16"/>
    <w:rsid w:val="008A786A"/>
    <w:rsid w:val="008E07A0"/>
    <w:rsid w:val="00910E00"/>
    <w:rsid w:val="00A267F2"/>
    <w:rsid w:val="00A34A34"/>
    <w:rsid w:val="00BF4BF6"/>
    <w:rsid w:val="00E671B8"/>
    <w:rsid w:val="00FD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7CE15-F763-4654-ADE5-11AEEB7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9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CDFD-7066-44CA-8627-38BD3B23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Наталья Александровна Гусева</cp:lastModifiedBy>
  <cp:revision>2</cp:revision>
  <dcterms:created xsi:type="dcterms:W3CDTF">2017-12-21T13:21:00Z</dcterms:created>
  <dcterms:modified xsi:type="dcterms:W3CDTF">2017-12-21T13:21:00Z</dcterms:modified>
</cp:coreProperties>
</file>