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05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5B906488" wp14:editId="4D6D8E32">
            <wp:simplePos x="0" y="0"/>
            <wp:positionH relativeFrom="page">
              <wp:align>left</wp:align>
            </wp:positionH>
            <wp:positionV relativeFrom="page">
              <wp:posOffset>756920</wp:posOffset>
            </wp:positionV>
            <wp:extent cx="7799705" cy="1068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ОГЛАВЛЕНИЕ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18" w:type="dxa"/>
        <w:tblLook w:val="01E0" w:firstRow="1" w:lastRow="1" w:firstColumn="1" w:lastColumn="1" w:noHBand="0" w:noVBand="0"/>
      </w:tblPr>
      <w:tblGrid>
        <w:gridCol w:w="8083"/>
        <w:gridCol w:w="1054"/>
      </w:tblGrid>
      <w:tr w:rsidR="00BE05E6" w:rsidRPr="00BE05E6" w:rsidTr="00BE05E6">
        <w:tc>
          <w:tcPr>
            <w:tcW w:w="8254" w:type="dxa"/>
          </w:tcPr>
          <w:p w:rsidR="00BE05E6" w:rsidRPr="00BE05E6" w:rsidRDefault="00BE05E6" w:rsidP="00BE05E6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I.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…………………………………...</w:t>
            </w:r>
            <w:proofErr w:type="gramEnd"/>
          </w:p>
          <w:p w:rsidR="00BE05E6" w:rsidRPr="00BE05E6" w:rsidRDefault="00BE05E6" w:rsidP="00BE05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E05E6" w:rsidRPr="00BE05E6" w:rsidRDefault="00BE05E6" w:rsidP="00BE05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E05E6" w:rsidRPr="00BE05E6" w:rsidTr="00BE05E6">
        <w:tc>
          <w:tcPr>
            <w:tcW w:w="8254" w:type="dxa"/>
          </w:tcPr>
          <w:p w:rsidR="00BE05E6" w:rsidRPr="00BE05E6" w:rsidRDefault="00BE05E6" w:rsidP="00BE05E6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II.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УЧЕБНО-ТЕМАТИЧЕСКИЙ ПЛАН……………………………..</w:t>
            </w:r>
          </w:p>
          <w:p w:rsidR="00BE05E6" w:rsidRPr="00BE05E6" w:rsidRDefault="00BE05E6" w:rsidP="00BE05E6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E05E6" w:rsidRPr="00BE05E6" w:rsidRDefault="00B55724" w:rsidP="00BE05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05E6" w:rsidRPr="00BE05E6" w:rsidTr="00BE05E6">
        <w:tc>
          <w:tcPr>
            <w:tcW w:w="8254" w:type="dxa"/>
          </w:tcPr>
          <w:p w:rsidR="00BE05E6" w:rsidRPr="00BE05E6" w:rsidRDefault="00BE05E6" w:rsidP="00BE05E6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III.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ПРОГРАММЫ………………………………….</w:t>
            </w:r>
          </w:p>
          <w:p w:rsidR="00BE05E6" w:rsidRPr="00BE05E6" w:rsidRDefault="00BE05E6" w:rsidP="00BE05E6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E05E6" w:rsidRPr="00B55724" w:rsidRDefault="00B55724" w:rsidP="00BE05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E05E6" w:rsidRPr="00BE05E6" w:rsidTr="00BE05E6">
        <w:tc>
          <w:tcPr>
            <w:tcW w:w="8254" w:type="dxa"/>
          </w:tcPr>
          <w:p w:rsidR="00BE05E6" w:rsidRPr="00BE05E6" w:rsidRDefault="00BE05E6" w:rsidP="00BE05E6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IV.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ОБЕСПЕЧЕНИЕ……………………………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E05E6" w:rsidRPr="00BE05E6" w:rsidRDefault="00B55724" w:rsidP="00BE05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E05E6" w:rsidRPr="00BE05E6" w:rsidTr="00BE05E6">
        <w:tc>
          <w:tcPr>
            <w:tcW w:w="8254" w:type="dxa"/>
          </w:tcPr>
          <w:p w:rsidR="00BE05E6" w:rsidRPr="00BE05E6" w:rsidRDefault="00BE05E6" w:rsidP="00BE05E6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V.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ЛИТЕРАТУРЫ…………………………………………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E05E6" w:rsidRPr="00BE05E6" w:rsidRDefault="00B55724" w:rsidP="00BE05E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BA2027" w:rsidRPr="00BE05E6" w:rsidRDefault="00BA2027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>. ПОЯСНИТЕЛЬНАЯ ЗАПИСКА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«Мастерская фантазий» написана для работы с воспитанниками   с ОВЗ детского дома города Рыбинска. Воспитанники детского дома - дети с особыми образовательными потребностями: учащиеся коррекционных классов, а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 ограниченные возможности здоровья. Дети сформированы в группы по возрастам, по степени умственного развития и возможностями здоровья. Главное место в работе с такими детьми отводится трудовому обучению, где они овладевают элементарными трудовыми навыками, необходимыми для выполнения работ, поделок, в особо созданных условиях, целью чего является развитие познавательной и творческой деятельности. 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различных операций ставит обучающихся перед необходимостью познавания материалов, включённых в трудовую деятельность, что приводит к развитию представлений, мыслительных операций и речи. В процессе труда формируются такие личностные качества, как привычки к трудовому усилию, способность работать в коллективе, что является важным условием для дальнейшей социально -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 адаптации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Центральное место на занятиях занимает практическая работа. Кроме непосредственно практической работы, определённое время отводится на приобретение обучающимися знаний познавательного характера, они изучают технику безопасности и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гигиенические требования к занятиям ручного труда.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«Мастерская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фантазий»  художественно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эстетической направленности  рассчитана на два года обучения : 144 часа в 1 год, по 2 часа- 2 раза  в неделю, 216 часов во второй год, по 2 часа - 3 раза в неделю. Тема курса очень разнообразна и состоит из нескольких тем: изобразительное творчество, аппликация и конструирование из цветной бумаги и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картона,  изготовление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поделок и бижутерии из атласных лент,  техника гравюры и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гратографии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интерьера, поделки из гипса, выжигание по дереву, изготовление оригинальных подарков и сувениров ручной работы.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результатов обучения предполагается участие детей и их работ на выставках детского творчества города и области, общение с другими обучающимися разных детских объединений города и области, занимающихся аналогичной деятельностью.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Актуальность данной программы заключается в </w:t>
      </w:r>
      <w:r w:rsidRPr="00BE05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возможности самим обучающимся создавать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красивые и оригинальные изделия в процессе изучения основ декоративно – прикладного искусства, </w:t>
      </w:r>
      <w:r w:rsidRPr="00BE05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креативные способности. Развитие творческих способностей - одна из актуальных задач современного образования. Творческие способности проявляются в умении адекватно реагировать на происходящие изменения в нашей жизни (научной, культурной, общественной); в готовности использовать новые возможности; в стремлении избежать очевидных, традиционные решений; в выдвижении нестандартных, неординарных идей; в удовлетворении одной из основных социальных потребностей - потребности в самореализации личности.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данной программы заключается в: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left="1277" w:hanging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использовании новых техник в декоративно – прикладном творчестве,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тесном переплетении в содержании элементов народного прикладного искусства с новейшими тенденциями современного дизайна,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 знакомство с новым направление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рукоделии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японском стиле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французским стилем декорирования предметов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неповторимых подарков и сувениров в стиле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Хенд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 программы: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воспитанников детского дома средствами дополнительного образования;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творческих способностей детей с ОВЗ средствами декоративно-прикладного творчества. 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E05E6" w:rsidRPr="00BE05E6" w:rsidRDefault="00BE05E6" w:rsidP="00BE05E6">
      <w:pPr>
        <w:shd w:val="clear" w:color="auto" w:fill="FFFFFF"/>
        <w:spacing w:before="3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Обучающие:</w:t>
      </w:r>
    </w:p>
    <w:p w:rsidR="00BE05E6" w:rsidRPr="00BE05E6" w:rsidRDefault="00BE05E6" w:rsidP="00BE05E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Формировать  интерес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 к изобразительным и декоративно – прикладным  видам деятельности.</w:t>
      </w:r>
    </w:p>
    <w:p w:rsidR="00BE05E6" w:rsidRPr="00BE05E6" w:rsidRDefault="00BE05E6" w:rsidP="00BE05E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Формировать  навыки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работы с инструментами и приспособлениями при работе с различными материалами и техниками.</w:t>
      </w:r>
    </w:p>
    <w:p w:rsidR="00BE05E6" w:rsidRPr="00BE05E6" w:rsidRDefault="00BE05E6" w:rsidP="00BE05E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Формировать умения самостоятельно решать вопросы по изготовлению изделий.</w:t>
      </w:r>
    </w:p>
    <w:p w:rsidR="00BE05E6" w:rsidRPr="00BE05E6" w:rsidRDefault="00BE05E6" w:rsidP="00BE05E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</w:p>
    <w:p w:rsidR="00BE05E6" w:rsidRPr="00BE05E6" w:rsidRDefault="00BE05E6" w:rsidP="00BE05E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Содействовать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развитию  мотивации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обучающегося к творческому поиску.</w:t>
      </w:r>
    </w:p>
    <w:p w:rsidR="00BE05E6" w:rsidRPr="00BE05E6" w:rsidRDefault="00BE05E6" w:rsidP="00BE05E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Содействовать развитию творческого мышления, воображения, познавательных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возможностей  обучающихся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5E6" w:rsidRPr="00BE05E6" w:rsidRDefault="00BE05E6" w:rsidP="00BE05E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Развивать умения по организации учебного труда.</w:t>
      </w:r>
    </w:p>
    <w:p w:rsidR="00BE05E6" w:rsidRPr="00BE05E6" w:rsidRDefault="00BE05E6" w:rsidP="00BE05E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Воспитывающие:</w:t>
      </w:r>
    </w:p>
    <w:p w:rsidR="00BE05E6" w:rsidRPr="00BE05E6" w:rsidRDefault="00BE05E6" w:rsidP="00BE05E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Воспитывать аккуратность, ответственность за порученное дело. </w:t>
      </w:r>
    </w:p>
    <w:p w:rsidR="00BE05E6" w:rsidRPr="00BE05E6" w:rsidRDefault="00BE05E6" w:rsidP="00BE05E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Воспитывать  настойчивость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преодалении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трудностей, достижения поставленных задач.</w:t>
      </w:r>
    </w:p>
    <w:p w:rsidR="00BE05E6" w:rsidRPr="00BE05E6" w:rsidRDefault="00BE05E6" w:rsidP="00BE05E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Способствовать приобщению к нормам социальной жизнедеятельности.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Принципы создания программы:</w:t>
      </w:r>
    </w:p>
    <w:p w:rsidR="00BE05E6" w:rsidRPr="00BE05E6" w:rsidRDefault="00BE05E6" w:rsidP="00BE0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Принцип гуманизма.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Означает признание обучающегося ценностью со всем своим внутренним миром, интересами, особенностями, способностями; активным субъектом учебно- развивающегося процесса, позволяющим раскрыться ему как личность и получить социальное призвание, которое реализуется в атмосфере доброжелательности и сотрудничества.</w:t>
      </w:r>
    </w:p>
    <w:p w:rsidR="00BE05E6" w:rsidRPr="00BE05E6" w:rsidRDefault="00BE05E6" w:rsidP="00BE0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природосообразности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Отличительной чертой подросткового возраста необходимо учитывать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возрастную,  половую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дифференцированную; законы природы при выборе содержания, форм, методов обучения и взаимодействия педагога и обучающегося, что позволит восполнить дефицит общения у обучающегося.</w:t>
      </w:r>
    </w:p>
    <w:p w:rsidR="00BE05E6" w:rsidRPr="00BE05E6" w:rsidRDefault="00BE05E6" w:rsidP="00BE0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отражение культурных ценностей через содержание, формы и методы обучения. Создание среды, «Растящей и питающей личности»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( П.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Флоренский).</w:t>
      </w:r>
    </w:p>
    <w:p w:rsidR="00BE05E6" w:rsidRPr="00BE05E6" w:rsidRDefault="00BE05E6" w:rsidP="00BE0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Принцип демократизма и сотрудничества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реализуется на равноправном общении как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обучающегося  с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педагогом, так и между детьми, что позволяет обучающемуся свободно мыслить, находить новые идеи и решения поставленные педагогом или самим обучающимся.</w:t>
      </w:r>
    </w:p>
    <w:p w:rsidR="00BE05E6" w:rsidRPr="00BE05E6" w:rsidRDefault="00BE05E6" w:rsidP="00BE0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Принцип включения личности в социально-значимую активную</w:t>
      </w:r>
      <w:r w:rsidRPr="00BE05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05E6">
        <w:rPr>
          <w:rFonts w:ascii="Times New Roman" w:eastAsia="Calibri" w:hAnsi="Times New Roman" w:cs="Times New Roman"/>
          <w:sz w:val="24"/>
          <w:szCs w:val="24"/>
        </w:rPr>
        <w:t>деятельность учит преодолевать психологические барьеры и трудности, которые препятствуют активно развиваться и реализоваться.</w:t>
      </w:r>
    </w:p>
    <w:p w:rsidR="00BE05E6" w:rsidRPr="00BE05E6" w:rsidRDefault="00BE05E6" w:rsidP="00BE05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Принцип самореализации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в творчестве позволяет обучающемуся раскрыть, развить и реализовать имеющиеся у него возможности и интересы.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программы:</w:t>
      </w:r>
    </w:p>
    <w:p w:rsidR="00BE05E6" w:rsidRPr="00BE05E6" w:rsidRDefault="00BE05E6" w:rsidP="00BE05E6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мероприятиях разного уровня (выставки детских работ, творческие конкурсы)</w:t>
      </w:r>
    </w:p>
    <w:p w:rsidR="00BE05E6" w:rsidRPr="00BE05E6" w:rsidRDefault="00BE05E6" w:rsidP="00BE05E6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занятия,</w:t>
      </w:r>
    </w:p>
    <w:p w:rsidR="00BE05E6" w:rsidRPr="00BE05E6" w:rsidRDefault="00BE05E6" w:rsidP="00BE05E6">
      <w:pPr>
        <w:numPr>
          <w:ilvl w:val="0"/>
          <w:numId w:val="3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- классы для детей и педагогов.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при освоении программы 1 года обучения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знать: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безопасности труда, пожарной безопасности, гигиены труда на рабочем месте;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-теоретические сведения о истории возникновения стиля или техники;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материалах и инструментах, используемых при рисовании на бумаге, деревянных изделиях;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изобразительных техник;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о материалах и инструментах, используемых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работе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бумагой и картоном;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виды цветной бумаги и картона;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-сведения о материалах и инструментах, используемых при работе в технике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-сведения о материалах и инструментах, используемых при работе в технике гравюры;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уметь: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безопасности труда, пожарной безопасности, санитарные нормы;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пользоваться необходимыми инструментами и материалами для работы;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рисовании различные техники и способы изображения;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вырезывать из бумаги и картона симметричные изображения;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изготавливать открытки и поделки из бумаги и картона;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из бумаги и картона;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готовые работы;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украшать изделия в технике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гравюру;</w:t>
      </w:r>
    </w:p>
    <w:p w:rsidR="00BE05E6" w:rsidRPr="00BE05E6" w:rsidRDefault="00BE05E6" w:rsidP="00BE05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при освоении программы 2 года обучения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знать: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безопасности труда, пожарной безопасности, гигиены труда на рабочем месте;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-теоретические сведения о истории возникновения стиля или техники;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 жанры изобразительного творчества;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материалах и инструментах, используемых при рисовании на бумаге, деревянных изделиях;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о материалах и инструментах, используемых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работе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бумагой и картоном;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цветной бумаги и картона;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сведения о материалах и приспособлениях для вышивки лентами и изготовлении поделок и бижутерии из атласных лент в стиле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цветовом сочетании в изделиях;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-сведения о материалах и инструментах, используемых при работе в технике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о материалах и инструментах, используемых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выжигании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дереву;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-сведения о материалах и инструментах, используемых при работе в технике гравюры и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гратографии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материалах и приспособлениях для работы с гипсом;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уметь: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безопасности труда, пожарной безопасности, санитарные нормы;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пользоваться необходимыми инструментами и материалами для работы;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жанры и виды изобразительного творчества;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рисовании различные техники, жанры и способы изображения;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изготавливать сувениры и открытки из бумаги и картона;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поделки из бумаги и картона;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цветы из гофрированной бумаги;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готовые работы;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-вышивать атласными лентами;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изготавливать цветы, бижутерию, сувениры и поделки из атласных лент в стиле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Канзаши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украшать сувениры и предметы интерьера в технике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кракелюр;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выжигать по дереву;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гравюру и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гратографию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(1 год обучения)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темы/раздела</w:t>
            </w:r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hAnsi="Times New Roman"/>
                <w:sz w:val="24"/>
                <w:szCs w:val="24"/>
              </w:rPr>
              <w:t>Вводное занятие  Техника безопасности  Гигиена труда</w:t>
            </w:r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hAnsi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hAnsi="Times New Roman"/>
                <w:sz w:val="24"/>
                <w:szCs w:val="24"/>
              </w:rPr>
              <w:t>Аппликация из цветной бумаги и картона</w:t>
            </w:r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hAnsi="Times New Roman"/>
                <w:sz w:val="24"/>
                <w:szCs w:val="24"/>
              </w:rPr>
              <w:t>Техника гравюры</w:t>
            </w:r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hAnsi="Times New Roman"/>
                <w:sz w:val="24"/>
                <w:szCs w:val="24"/>
              </w:rPr>
              <w:t>Контроль результатов обучения</w:t>
            </w:r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336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05E6" w:rsidRPr="00BE05E6" w:rsidTr="00BE05E6">
        <w:tc>
          <w:tcPr>
            <w:tcW w:w="704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5E6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673" w:type="dxa"/>
            <w:gridSpan w:val="2"/>
          </w:tcPr>
          <w:p w:rsidR="00BE05E6" w:rsidRPr="00BE05E6" w:rsidRDefault="00BE05E6" w:rsidP="00BE05E6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05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</w:tbl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(2 год обучения)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998"/>
        <w:gridCol w:w="8"/>
        <w:gridCol w:w="1604"/>
        <w:gridCol w:w="1203"/>
        <w:gridCol w:w="1338"/>
      </w:tblGrid>
      <w:tr w:rsidR="00BE05E6" w:rsidRPr="00BE05E6" w:rsidTr="00BE05E6">
        <w:trPr>
          <w:trHeight w:val="555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BE05E6" w:rsidRPr="00BE05E6" w:rsidTr="00BE05E6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BE05E6" w:rsidRPr="00BE05E6" w:rsidTr="00BE05E6">
        <w:trPr>
          <w:trHeight w:val="76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 Техника безопасности Гигиена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05E6" w:rsidRPr="00BE05E6" w:rsidTr="00BE05E6">
        <w:trPr>
          <w:trHeight w:val="92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творчество Жанры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E05E6" w:rsidRPr="00BE05E6" w:rsidTr="00BE05E6">
        <w:trPr>
          <w:trHeight w:val="711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E05E6" w:rsidRPr="00BE05E6" w:rsidTr="00BE05E6">
        <w:trPr>
          <w:trHeight w:val="70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E05E6" w:rsidRPr="00BE05E6" w:rsidTr="00BE05E6">
        <w:trPr>
          <w:trHeight w:val="69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E05E6" w:rsidRPr="00BE05E6" w:rsidTr="00BE05E6">
        <w:trPr>
          <w:trHeight w:val="35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Сюжетное рисование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E05E6" w:rsidRPr="00BE05E6" w:rsidTr="00BE05E6">
        <w:trPr>
          <w:trHeight w:val="67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иллюстраций к литературным произведениям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E05E6" w:rsidRPr="00BE05E6" w:rsidTr="00BE05E6">
        <w:trPr>
          <w:trHeight w:val="58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из бумаги и картона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E05E6" w:rsidRPr="00BE05E6" w:rsidTr="00BE05E6">
        <w:trPr>
          <w:trHeight w:val="100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 открытки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E05E6" w:rsidRPr="00BE05E6" w:rsidTr="00BE05E6">
        <w:trPr>
          <w:trHeight w:val="67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и картона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05E6" w:rsidRPr="00BE05E6" w:rsidTr="00BE05E6">
        <w:trPr>
          <w:trHeight w:val="33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Цветы из гофрированной бумаги (Букеты из конфет)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05E6" w:rsidRPr="00BE05E6" w:rsidTr="00BE05E6">
        <w:trPr>
          <w:trHeight w:val="85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BE05E6" w:rsidRPr="00BE05E6" w:rsidTr="00BE05E6">
        <w:trPr>
          <w:trHeight w:val="69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сувенирной продукции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E05E6" w:rsidRPr="00BE05E6" w:rsidTr="00BE05E6">
        <w:trPr>
          <w:trHeight w:val="41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интерьера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E05E6" w:rsidRPr="00BE05E6" w:rsidTr="00BE05E6">
        <w:trPr>
          <w:trHeight w:val="59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технике «Кракелюр»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E05E6" w:rsidRPr="00BE05E6" w:rsidTr="00BE05E6">
        <w:trPr>
          <w:trHeight w:val="91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атласными лентами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E05E6" w:rsidRPr="00BE05E6" w:rsidTr="00BE05E6">
        <w:trPr>
          <w:trHeight w:val="43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Вышивка атласными лентами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E05E6" w:rsidRPr="00BE05E6" w:rsidTr="00BE05E6">
        <w:trPr>
          <w:trHeight w:val="40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Цветы из лент в стиле «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BE05E6" w:rsidRPr="00BE05E6" w:rsidTr="00BE05E6">
        <w:trPr>
          <w:trHeight w:val="66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Бижутерия из атласных лент в стиле «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E05E6" w:rsidRPr="00BE05E6" w:rsidTr="00BE05E6">
        <w:trPr>
          <w:trHeight w:val="33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 сувениры из атласных лент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E05E6" w:rsidRPr="00BE05E6" w:rsidTr="00BE05E6">
        <w:trPr>
          <w:trHeight w:val="64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Выжигание по дереву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E05E6" w:rsidRPr="00BE05E6" w:rsidTr="00BE05E6">
        <w:trPr>
          <w:trHeight w:val="61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на плоскостных изделиях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05E6" w:rsidRPr="00BE05E6" w:rsidTr="00BE05E6">
        <w:trPr>
          <w:trHeight w:val="76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на объёмных формах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05E6" w:rsidRPr="00BE05E6" w:rsidTr="00BE05E6">
        <w:trPr>
          <w:trHeight w:val="40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Гратография</w:t>
            </w:r>
            <w:proofErr w:type="spellEnd"/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E05E6" w:rsidRPr="00BE05E6" w:rsidTr="00BE05E6">
        <w:trPr>
          <w:trHeight w:val="33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Гравюра на вощёной бумаге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05E6" w:rsidRPr="00BE05E6" w:rsidTr="00BE05E6">
        <w:trPr>
          <w:trHeight w:val="34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Процарапывание изображения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05E6" w:rsidRPr="00BE05E6" w:rsidTr="00BE05E6">
        <w:trPr>
          <w:trHeight w:val="32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Гипс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E05E6" w:rsidRPr="00BE05E6" w:rsidTr="00BE05E6">
        <w:trPr>
          <w:trHeight w:val="27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Рельефы из гипса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4079"/>
        <w:gridCol w:w="1609"/>
        <w:gridCol w:w="1181"/>
        <w:gridCol w:w="1294"/>
      </w:tblGrid>
      <w:tr w:rsidR="00BE05E6" w:rsidRPr="00BE05E6" w:rsidTr="00BE05E6">
        <w:tc>
          <w:tcPr>
            <w:tcW w:w="1208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8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Барельефы из гипса</w:t>
            </w:r>
          </w:p>
        </w:tc>
        <w:tc>
          <w:tcPr>
            <w:tcW w:w="165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05E6" w:rsidRPr="00BE05E6" w:rsidTr="00BE05E6">
        <w:tc>
          <w:tcPr>
            <w:tcW w:w="1208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8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результатов обучения</w:t>
            </w:r>
          </w:p>
        </w:tc>
        <w:tc>
          <w:tcPr>
            <w:tcW w:w="165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05E6" w:rsidRPr="00BE05E6" w:rsidTr="00BE05E6">
        <w:tc>
          <w:tcPr>
            <w:tcW w:w="1208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65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05E6" w:rsidRPr="00BE05E6" w:rsidTr="00BE05E6">
        <w:tc>
          <w:tcPr>
            <w:tcW w:w="1208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0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3" w:type="dxa"/>
            <w:shd w:val="clear" w:color="auto" w:fill="auto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</w:tbl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>. СОДЕРЖАНИЕ ПРОГРАММЫ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1 год обучения 144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1. Вводное занятие. Техника безопасности. Гигиена труда.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-2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мастерской (помещение, оборудование). Инструктаж по технике безопасности. Организация и гигиена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2.  Изобразительное творчество. Техника безопасности. Гигиена труда.  50 часов (5/45)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2.1Рисование восковыми мелками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9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Цвета и узоры.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Эксперименты с цветом: растушевка, цветовые переходы, точечный рисунок.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Рисунок в технике смешанных цветов.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Рисунок в декоративной технике.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Проступающий рисунок.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-Эффект потрескавшегося воска.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Рисование цветными карандашами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9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Эксперименты с цветом: растушевка, цветовые переходы.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Рисунок в технике растушевки.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Графическая техника.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Рисунок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в  смешанной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технике.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Рисунки на разных видах бумаги.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2.3 Рисование акварельными красками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-9часов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-Эксперименты с акварелью: снятая краска, цветовые переходы.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Рисунки кистью.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Рисунки солью.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-Рисование по мокрой бумаге.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-Рисование водой.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-Выдувание рисунков.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-Рисунок в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перспективе.(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Пейзаж)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2.4 Рисование гуашевыми красками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-9часов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Оттиски орнамента.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Отпечатки рукой и картоном.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-Техника «Печать по трафарету».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Аэрография  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набрызгивание).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-Узоры из точек.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-Отпечатки мыльных пузырей.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-Техника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Ниткография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«Монотипия».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2.5 Рисование гуашевыми красками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-9часов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Использвание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разнообразных техник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 Экспериментирование с техниками и способами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Итоговое оформление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3. Аппликация из цветной бумаги и картона. Техника безопасности. Гигиена труда.  24 часов (3/21)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3.1 Вырезывание симметричных изображений. 6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  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1/5)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Техника безопасности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при  организации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разнообразными видами бумаги и картона.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со способом симметричного вырезывания.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5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-Изготовление новогодних украшений (гирлянды, снежинки, салфетки и т.п.,) выбор материала и инструментов для выполнения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-Изготовление поделок.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3.2 Конструирование из бумаги и картона. 10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  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Техника безопасности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при  организации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разнообразными видами бумаги и картона.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-Знакомство с разными видами поделок из бумаги и картона. 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9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-Изготовление эскиза поделки (игрушки), выбор материала и инструментов для выполнения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-Изготовление поделки, игрушки,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новогоднего  украшения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3.3 Изготовление открыток из цветной бумаги и картона. 8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  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1/7)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Техника безопасности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при  организации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разнообразными видами бумаги и картона.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-Знакомство с разными техниками аппликации и способами вырезывания.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7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-Изготовление эскиза открытки, выбор материала и инструментов для выполнения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-Изготовление открытки.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( С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Новым годом,  С Днём  рождения!, С 8 марта! И т.п.)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. Техника безопасности. Гигиена труда. 50 часов (6/44)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4.1 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плоскостных изделий. 20 часов (2/18)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2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-История возникновения техники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Декупажа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». Этапы </w:t>
      </w:r>
      <w:proofErr w:type="spellStart"/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работы.Техника</w:t>
      </w:r>
      <w:proofErr w:type="spellEnd"/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выполнения.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18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изделия, изображения, материалов и инструментов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Украшение изделия, соблюдая правила и очерёдность этапов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Покрытие изделия лаком и окончательное оформление.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4. 2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на объёмных формах. 20 часов (2/18)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Этапы работы.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18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изделия, изображения, материалов и инструментов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Украшение изделия, соблюдая правила и очерёдность этапов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lastRenderedPageBreak/>
        <w:t>- Покрытие изделия лаком и окончательное оформление.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4. 3 Одношаговый кракелюр. (</w:t>
      </w:r>
      <w:proofErr w:type="spellStart"/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)  10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часов (2/8)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Этапы работы. Техника выполнения.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8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изделия, изображения, материалов и инструментов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Украшение изделия, соблюдая правила и очерёдность этапов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Покрытие изделия лаком и окончательное оформление.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5. Техника гравюры. Техника безопасности. Гигиена труда. 6 часов (1/5)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-История возникновения гравюры. Знакомство с техникой гравировки. Техника безопасности при работе с колюще-режущими инструментами. Правила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5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изображения, картинки.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Выполнение гравировки, процарапывание гравюры.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6. Контроль результатов обучения. 6 часов (2/4)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2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-Беседы, опросы, задания.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4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Наблюдение, рейтинги по итогам выполненных работ, участие в конкурсах, выставках разного уровня.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7. Резервное время. 6 часов (3/3)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Резервное время отводится для проведения открытых занятий, праздничных мероприятий, подготовке и участию в конкурсах и выставках, а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для занятий при отставании в программе.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ПРОГРАММЫ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2 год обучения 216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1. Вводное занятие. Техника безопасности. Гигиена труда.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-2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Инструктаж по технике безопасности. Организация и гигиена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2.  Изобразительное творчество. Жанры и виды. Гигиена труда.  50 часов (5/45)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2.1 Натюрморт. 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-Знакомство с жанром и историей. Этапы работы.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техники,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9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Постановка предметов натюрморта, рисование с натуры.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Графическое рисование.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Рисование гуашевыми красками, акварелью, восковыми мелками.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2.2 Пейзаж.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-Знакомство с историей жанра, художниками. Этапы работы.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9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-Фантастический пейзаж.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-Пейзаж по воображению, по памяти.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Этюд. Пейзаж с натуры.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Городской, сельский пейзаж.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-Пространственный пейзаж.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-Рисование пейзажей разными техниками и материалами.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2.3 Портрет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-Знакомство с историей жанра, художниками. Этапы работы.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-9часов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Портрет с натуры. Выбор натуры, техники рисования, материалов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Графическое рисование.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Рисование в цвете.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Портрет по памяти.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-Автопортрет, семейный портрет.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Портрет литературного героя.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2.4 Сюжетное рисование.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Объединение жанров.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-9часов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сюжета, техники рисования, материалов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Сочетание жанров, рисование.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Оформление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рисунка(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рамки, паспарту).</w:t>
      </w:r>
    </w:p>
    <w:p w:rsidR="00BE05E6" w:rsidRPr="00BE05E6" w:rsidRDefault="00BE05E6" w:rsidP="00BE05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2.5 Рисование иллюстраций к литературным произведениям.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художниками- иллюстраторами.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Цветоведение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, композиция, способы, техники рисования.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-9часов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произведения, сюжета, техники рисования, материалов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Графическое рисование.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-Рисование гуашевыми красками, акварелью, восковыми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мелками.(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По выбору).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Оформление рисунка (рамки, паспарту).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3. Конструирование из цветной бумаги и картона. Техника безопасности. Гигиена труда.  20 часов (3/17)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3.1 Сувениры и открытки. 8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  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1/7)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Техника безопасности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при  организации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разнообразными видами бумаги и картона.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7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-Изготовление эскиза открытки, выбор материала и инструментов для выполнения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-Изготовление открытки.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Изготовление сувениров из бумаги и картона.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3.2 Поделки из бумаги и картона. 6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  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1/5)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Техника безопасности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при  организации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разнообразными видами бумаги и картона.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-Знакомство с разными видами поделок из бумаги и картона. 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5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-Изготовление эскиза поделки (игрушки), выбор материала и инструментов для выполнения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-Изготовление поделки, игрушки,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новогоднего  украшения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3.3 Цветы из гофрированной бумаги. 6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  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1/5)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Техника безопасности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при  организации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Знакомство с техникой изготовления цветов из гофрированной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бумаги.(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Букеты из конфет)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5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-Выбор материала, инструментов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Создание композиции «Букет из конфет» из гофрированной бумаги.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Оформление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. Техника безопасности. Гигиена труда. 50 часов (6/44)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4.1 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на сувенирной продукции. 20 часов (2/18)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2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-Знакомство с разными техники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Декупажа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». Этапы работы. Техника выполнения.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18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изделия, изображения, материалов и инструментов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Украшение изделия, соблюдая правила и очерёдность этапов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Покрытие изделия лаком и окончательное оформление.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4. 2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предметов интерьера. 20 часов (2/18)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Этапы работы.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18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изделия, изображения, материалов и инструментов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Украшение изделия, соблюдая правила и очерёдность этапов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Покрытие изделия лаком и окончательное оформление.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4. 3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Декупаж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в технике «Кракелюр» 10 часов (2/8)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Этапы работы. Техника выполнения.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8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изделия, изображения, материалов и инструментов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Украшение изделия, соблюдая правила и очерёдность этапов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Покрытие изделия лаком и окончательное оформление.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 5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.Работа с атласными лентами. Техника безопасности. Гигиена труда. 42 часа (4/38)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5.1 Вышивка атласными лентами.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работе с колюще-режущими инструментами. Правила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видами и цветом лент. Виды вышивки и швов.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9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Вышивка изделий.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Оформление изделия (рамки, открытки).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5.2 Цветы из лент в стиле «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». 14 часов (1/13)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История возникновения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стиля  «</w:t>
      </w:r>
      <w:proofErr w:type="spellStart"/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» из атласных лент. Виды и цвет лент. Техника безопасности при работе с колюще-режущими инструментами. Правила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- 13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Изготовление цветов из широких лент. (Одинарный лепесток, двойной лепесток, завитой лепесток)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Изготовление цветов из узких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лент.(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Роза малая, роза большая, хризантема)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Изготовление изделий из разных видов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лент.(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Бабочки, цветы, листья)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Оформление цветов бусинами, стразами.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5.3 Бижутерия из атласных лент в стиле «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». 8 часов (1/7)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1час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работе с колюще-режущими инструментами. Правила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-Виды и цвет лент.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7часов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Изготовление бижутерии (серьги, кольца, броши, колье, ободки, заколки, резинки для волос) из цветов в стиле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5.4 Поделки и сувениры из атласных лент в стиле «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». 10 часов (1/9)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Виды и цвет лент. Техника безопасности при работе с колюще-режущими инструментами. Правила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9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Изготовление сувениров и поделок из атласных лент в стиле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Дизайн изделий цветами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». Оформление фоторамок.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Создание композиций из цветов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Канзаши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6. Выжигание по дереву. Техника безопасности. Гигиена труда.  12 часов (2/10)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6.1 Выжигание на плоскостных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изделиях  6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часов (1/5)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работе с выжигательным прибором 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5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-Выбор картинок, изображений, перенос их на изделие.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-Выжигание выбранного изображения на деревянной основе (предмете).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-Итоговое оформление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6.2 Выжигание на объёмных формах 6 часов (1/5)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Техника безопасности при работе с выжигательным прибором и организации рабочего места.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5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-Выбор картинок, изображений, перенос их на форму.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-Выжигание выбранного изображения на деревянной форме.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-Итоговое оформление работы.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7.Гратография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. Техника безопасности. Гигиена труда. 10 часов (2/8)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7.1 Гравюра на вощёной бумаге 5 часов (1/4)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-История возникновения гравюры. Знакомство с техникой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гратографии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-Техника безопасности при работе с колюще-режущими инструментами. Правила организации рабочего места. Этапы работы. Технология изготовления.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4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изображения, картинки.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-Тонировка листа, процарапывание гравюры.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7.2 Процарапывание изображения 5 часов (1/4)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-Техника безопасности при работе с колюще-режущими инструментами. Правила организации рабочего места. Этапы работы. Технология изготовления.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4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изображения, картинки.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Процарапывание изображения.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ТЕМА 8. Гипс. Техника безопасности. Гигиена труда. 14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2/12)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8.1 Рельефы из гипса. 7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1/6)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Теория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Знакомство с гипсом, изделиями из него.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6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изображения будущего изделия.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Изготовление рельефных изображений.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Раскрашивание изделий, изображений.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Оформление изделия.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8.2 Барельефы из гипса. 7 </w:t>
      </w:r>
      <w:proofErr w:type="gram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часов(</w:t>
      </w:r>
      <w:proofErr w:type="gram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1/6)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1 час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lastRenderedPageBreak/>
        <w:t>- Продолжение знакомства с гипсом, барельефами из него. Правила организации рабочего места. Инструменты и материалы для работы.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6 часов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Выбор изображения изделия.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Изготовление барельефных изображений.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Раскрашивание изделия, изображения.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Оформление изделия.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9. Контроль результатов обучения. 8 часов (4/4)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4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-Беседы, задания.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Pr="00BE05E6">
        <w:rPr>
          <w:rFonts w:ascii="Times New Roman" w:eastAsia="Calibri" w:hAnsi="Times New Roman" w:cs="Times New Roman"/>
          <w:sz w:val="24"/>
          <w:szCs w:val="24"/>
        </w:rPr>
        <w:t>– 4 часа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Наблюдение, участие в конкурсах, выставках разного уровня.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ТЕМА 10. Резервное время. 8 часов (3/5)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Резервное время отводится для проведения открытых занятий, праздничных мероприятий, подготовке и участию в конкурсах и выставках, а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для занятий при отставании в программе.</w:t>
      </w:r>
    </w:p>
    <w:p w:rsidR="00B55724" w:rsidRDefault="00B55724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>. МЕТОДИЧЕСКОЕ ОБЕСПЕЧЕНИЕ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Разнообразие творческих занятий помогает поддерживать у детей интерес к ручному труду, рукоделию, рисованию. 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Обучение проводится в двух направлениях: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усвоение теоретических знаний;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формирование практических навыков.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Теоретическая часть предусматривает определение цели и задач, раскрытие основной темы занятия. Проходит в форме бесед, презентаций, мастер - классов, рассказов с привлечением иллюстративного, наглядного материала, образцов.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Практическая часть включает в себя отработку навыков работы с материалами и инструментами,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навыки  изготовления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поделок, рисунков, композиций.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Четкая структура занятия, последовательность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этапов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чередующих смену деятельности учащихся, дисциплинирует воспитанников и формирует культуру труда воспитанников детского дома.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Одним из важнейших компонентов образовательного процесса являются 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>методы и приёмы</w:t>
      </w:r>
      <w:r w:rsidRPr="00BE05E6">
        <w:rPr>
          <w:rFonts w:ascii="Times New Roman" w:eastAsia="Calibri" w:hAnsi="Times New Roman" w:cs="Times New Roman"/>
          <w:sz w:val="24"/>
          <w:szCs w:val="24"/>
        </w:rPr>
        <w:t>, используемые на учебном занятии: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  <w:u w:val="single"/>
        </w:rPr>
        <w:t>Словесные методы: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рассказ (активизация внимания, изложение информации), беседа (вопросы, ответы, обсуждение, формулирование выводов.)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Наглядные методы:</w:t>
      </w:r>
      <w:r w:rsidRPr="00BE05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E05E6">
        <w:rPr>
          <w:rFonts w:ascii="Times New Roman" w:eastAsia="Calibri" w:hAnsi="Times New Roman" w:cs="Times New Roman"/>
          <w:sz w:val="24"/>
          <w:szCs w:val="24"/>
        </w:rPr>
        <w:t>показ (готовые работы и образцы, иллюстративный материал, демонстрационный материал, презентации.)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методы</w:t>
      </w:r>
      <w:r w:rsidRPr="00BE05E6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приёмы, применяющиеся во время использования практических методов: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корригирование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Репродуктивные методы: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основанные на наглядных, словесных и практических методах и приёмов обучения.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Проблемно-поисковые методы</w:t>
      </w:r>
      <w:r w:rsidRPr="00BE05E6">
        <w:rPr>
          <w:rFonts w:ascii="Times New Roman" w:eastAsia="Calibri" w:hAnsi="Times New Roman" w:cs="Times New Roman"/>
          <w:sz w:val="24"/>
          <w:szCs w:val="24"/>
        </w:rPr>
        <w:t>: приемы создания проблемной ситуации (вопросы, задачи, экспериментальное задание), обсуждение различных подходов к её разрешению, выводы.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Методы самостоятельной работы: 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приемы работы с книгой, умение рационально планировать работу, ставить задачи,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находить  способы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решения задач, самоконтроль, умение вносить коррективы в свою работу, анализировать итоги работы, сравнивать результаты, выявлять причины отклонений от намеченной цели, намечать пути устранения недостатков.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  <w:u w:val="single"/>
        </w:rPr>
        <w:t>Дедуктивные или индуктивные методы: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при использовании </w:t>
      </w:r>
      <w:r w:rsidRPr="00BE05E6">
        <w:rPr>
          <w:rFonts w:ascii="Times New Roman" w:eastAsia="Calibri" w:hAnsi="Times New Roman" w:cs="Times New Roman"/>
          <w:i/>
          <w:sz w:val="24"/>
          <w:szCs w:val="24"/>
        </w:rPr>
        <w:t>дедуктивного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BE05E6">
        <w:rPr>
          <w:rFonts w:ascii="Times New Roman" w:eastAsia="Calibri" w:hAnsi="Times New Roman" w:cs="Times New Roman"/>
          <w:i/>
          <w:sz w:val="24"/>
          <w:szCs w:val="24"/>
        </w:rPr>
        <w:t>индуктивного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методов  обучения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применяются словесные, наглядные, практические, репродуктивные и проблемно-поисковые методы, но при этом содержание учебного материала раскрывается определённым образом- индуктивно или дедуктивно.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В проведении занятий используются индивидуальные и коллективные формы работы.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Коллективная работа способствует не только разностороннему коммуникативному развитию воспитанников, но и формированию нравственных качеств детей. Дружно творить - вот что помогает воспитанникам получать для себя знания и умения, чувствовать при этом себя единым целым с коллективом.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Индивидуальная работа помогает найти подход к каждому ребёнку с ограниченными возможностями здоровья.  Непосредственно на занятиях педагогом предлагаются работы различной степени сложности. Применяется как опережающее обучение, так и упрощённые занятия для медленно работающих детей.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i/>
          <w:sz w:val="24"/>
          <w:szCs w:val="24"/>
        </w:rPr>
        <w:t>Критерии эффективности программы и прогнозируемый результат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ab/>
        <w:t xml:space="preserve">При оценке результативности работы следует обращать внимание на то, как воспитанники освоили программу обучения, какого уровня достигли. </w:t>
      </w: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воспитанники детского дома в основном - дети с особыми образовательными потребностями: учащиеся коррекционных классов, а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 ограниченные возможности здоровья, многие из них могут усваивать программу только на репродуктивном уровне, есть дети частично проявляющие творчество и некоторые дети активно проявляющие творчество на занятиях.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5E6">
        <w:rPr>
          <w:rFonts w:ascii="Times New Roman" w:eastAsia="Calibri" w:hAnsi="Times New Roman" w:cs="Times New Roman"/>
          <w:i/>
          <w:sz w:val="24"/>
          <w:szCs w:val="24"/>
        </w:rPr>
        <w:t>Репродуктивный уровень: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Воспитанники аккуратны в исполнении заданных работ, проявляют самостоятельность, внимательны, терпимы друг к другу, принимают участие в выставках, смотрах, конкурсах.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</w:rPr>
        <w:t>Творческий уровень:</w:t>
      </w: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Воспитанники привносят творческое начало в заданные работы, аккуратны в исполнении, придумывают новые способы применения полученных знаний, дети активны, стремятся помочь другим воспитанникам; занимаются, выполняют дополнительно работы, принимают участие в конкурсах, выставках.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</w:rPr>
        <w:t>Критерии оценки: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Организация рабочего места;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Знания техники безопасности;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Уровень теоретических знаний;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Качество выполнения работ;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Умения правильно подобрать материалы для работы;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Самостоятельное выполнение работы под руководством педагога;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Время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затраченное на работу.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05E6">
        <w:rPr>
          <w:rFonts w:ascii="Times New Roman" w:eastAsia="Calibri" w:hAnsi="Times New Roman" w:cs="Times New Roman"/>
          <w:i/>
          <w:sz w:val="24"/>
          <w:szCs w:val="24"/>
        </w:rPr>
        <w:t xml:space="preserve">Педагогические методы и </w:t>
      </w:r>
      <w:proofErr w:type="gramStart"/>
      <w:r w:rsidRPr="00BE05E6">
        <w:rPr>
          <w:rFonts w:ascii="Times New Roman" w:eastAsia="Calibri" w:hAnsi="Times New Roman" w:cs="Times New Roman"/>
          <w:i/>
          <w:sz w:val="24"/>
          <w:szCs w:val="24"/>
        </w:rPr>
        <w:t>приёмы  применяемые</w:t>
      </w:r>
      <w:proofErr w:type="gramEnd"/>
      <w:r w:rsidRPr="00BE05E6">
        <w:rPr>
          <w:rFonts w:ascii="Times New Roman" w:eastAsia="Calibri" w:hAnsi="Times New Roman" w:cs="Times New Roman"/>
          <w:i/>
          <w:sz w:val="24"/>
          <w:szCs w:val="24"/>
        </w:rPr>
        <w:t xml:space="preserve"> при оценке: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Собеседование, наблюдение;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Выполнение заданий;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- Показ изделий;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lastRenderedPageBreak/>
        <w:t>- Участие в конкурсах, выставках.</w:t>
      </w: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Очень важно положительно оценивать работу ребёнка, что является хорошим стимулом для него. Необходимо отметить и недостатки, но похвала должна и предварять, и завершать оценку.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559"/>
        <w:gridCol w:w="1935"/>
        <w:gridCol w:w="1711"/>
      </w:tblGrid>
      <w:tr w:rsidR="00BE05E6" w:rsidRPr="00BE05E6" w:rsidTr="00BE05E6">
        <w:tc>
          <w:tcPr>
            <w:tcW w:w="215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разделов (блоков)занятий</w:t>
            </w:r>
          </w:p>
        </w:tc>
        <w:tc>
          <w:tcPr>
            <w:tcW w:w="3730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методы и приёмы</w:t>
            </w:r>
          </w:p>
        </w:tc>
        <w:tc>
          <w:tcPr>
            <w:tcW w:w="1943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1742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BE05E6" w:rsidRPr="00BE05E6" w:rsidTr="00BE05E6">
        <w:trPr>
          <w:trHeight w:val="660"/>
        </w:trPr>
        <w:tc>
          <w:tcPr>
            <w:tcW w:w="215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1.Вводный Знакомство с мастерской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метод: показ оборудования, готовых работ, образцов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Готовые изделия, образцы, фото, иллюстрации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5E6" w:rsidRPr="00BE05E6" w:rsidTr="00BE05E6">
        <w:trPr>
          <w:trHeight w:val="2745"/>
        </w:trPr>
        <w:tc>
          <w:tcPr>
            <w:tcW w:w="215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3730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рационально планировать работу, ставить задачи, находить  способы решения задач, самоконтроль, умение вносить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коррективы в свою работу, анализировать итоги работы, сравнивать результаты, выявлять причины отклонений от намеченной 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Альбомы по искусству, рисунки, репродукции</w:t>
            </w:r>
          </w:p>
        </w:tc>
        <w:tc>
          <w:tcPr>
            <w:tcW w:w="1742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рисунков, участие в конкурсе рисунков</w:t>
            </w:r>
          </w:p>
        </w:tc>
      </w:tr>
      <w:tr w:rsidR="00BE05E6" w:rsidRPr="00BE05E6" w:rsidTr="00BE05E6">
        <w:tc>
          <w:tcPr>
            <w:tcW w:w="215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3. Аппликация из цветной бумаги и картона</w:t>
            </w:r>
          </w:p>
        </w:tc>
        <w:tc>
          <w:tcPr>
            <w:tcW w:w="3730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материал, презентации)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рационально планировать работу, ставить задачи, находить  способы решения задач, самоконтроль, поиск новых идей, дизайнерские решения умение вносить коррективы в свою работу, анализировать итоги работы, сравнивать результаты, выявлять причины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отклонений от намеченной 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Готовые изделия, иллюстрации, схемы</w:t>
            </w:r>
          </w:p>
        </w:tc>
        <w:tc>
          <w:tcPr>
            <w:tcW w:w="1742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BE05E6" w:rsidRPr="00BE05E6" w:rsidTr="00BE05E6">
        <w:tc>
          <w:tcPr>
            <w:tcW w:w="215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3730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материал, презентации, мастер-классы)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планировать работу, ставить задачи, находить  способы решения задач, самоконтроль, поиск новых идей, дизайнерские решения умение вносить коррективы в свою работу, анализировать итоги работы, сравнивать результаты, выявлять причины отклонений от намеченной 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Компьютерная презентация, иллюстрации, готовые изделия</w:t>
            </w:r>
          </w:p>
        </w:tc>
        <w:tc>
          <w:tcPr>
            <w:tcW w:w="1742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Выставка-ярмарка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и областных конкурсах</w:t>
            </w:r>
          </w:p>
        </w:tc>
      </w:tr>
      <w:tr w:rsidR="00BE05E6" w:rsidRPr="00BE05E6" w:rsidTr="00BE05E6">
        <w:tc>
          <w:tcPr>
            <w:tcW w:w="215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5.Техника гравюры</w:t>
            </w:r>
          </w:p>
        </w:tc>
        <w:tc>
          <w:tcPr>
            <w:tcW w:w="3730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материал,)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планировать работу, ставить задачи, находить  способы решения задач, самоконтроль, умение вносить коррективы в свою работу, анализировать итоги работы, сравнивать результаты, выявлять причины отклонений от намеченной 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репродукции,  готовые изделия</w:t>
            </w:r>
          </w:p>
        </w:tc>
        <w:tc>
          <w:tcPr>
            <w:tcW w:w="1742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BE05E6" w:rsidRPr="00BE05E6" w:rsidTr="00BE05E6">
        <w:tc>
          <w:tcPr>
            <w:tcW w:w="215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6.Контроль результатов обучения</w:t>
            </w:r>
          </w:p>
        </w:tc>
        <w:tc>
          <w:tcPr>
            <w:tcW w:w="3730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беседа,  практические задания</w:t>
            </w:r>
          </w:p>
        </w:tc>
        <w:tc>
          <w:tcPr>
            <w:tcW w:w="1943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Задания, материалы и инструменты для работы</w:t>
            </w:r>
          </w:p>
        </w:tc>
        <w:tc>
          <w:tcPr>
            <w:tcW w:w="1742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299"/>
        <w:gridCol w:w="1959"/>
        <w:gridCol w:w="1730"/>
      </w:tblGrid>
      <w:tr w:rsidR="00BE05E6" w:rsidRPr="00BE05E6" w:rsidTr="00BE05E6"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разделов (блоков)занятий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методы и приёмы</w:t>
            </w: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Дидактическое и техническое оснащение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BE05E6" w:rsidRPr="00BE05E6" w:rsidTr="00BE05E6">
        <w:trPr>
          <w:trHeight w:val="660"/>
        </w:trPr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Вводный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метод: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метод: показ оборудования, готовых работ, образцов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Готовые изделия, иллюстрации, инструкции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5E6" w:rsidRPr="00BE05E6" w:rsidTr="00BE05E6">
        <w:trPr>
          <w:trHeight w:val="2745"/>
        </w:trPr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2.Изобразительное творчество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рационально планировать работу, ставить задачи, находить  способы решения задач, самоконтроль, умение вносить коррективы в свою работу, анализировать итоги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работы, сравнивать результаты, выявлять причины отклонений от намеченной 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Альбомы по искусству, репродукции, слайды, рисунки, схемы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рисунков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и областных конкурсах</w:t>
            </w:r>
          </w:p>
        </w:tc>
      </w:tr>
      <w:tr w:rsidR="00BE05E6" w:rsidRPr="00BE05E6" w:rsidTr="00BE05E6"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Конструирование из бумаги и картона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рационально планировать работу, ставить задачи, находить  способы решения задач, самоконтроль, умение вносить коррективы в свою работу, анализировать итоги работы, сравнивать результаты, выявлять причины отклонений от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намеченной 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Готовые изделия, иллюстрации, схемы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BE05E6" w:rsidRPr="00BE05E6" w:rsidTr="00BE05E6"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материал, презентации, мастер-классы)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планировать работу, ставить задачи, находить  способы решения задач, самоконтроль, поиск новых идей, дизайнерские решения,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вносить коррективы в свою работу, анализировать итоги работы, сравнивать результаты, выявлять причины отклонений от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намеченной 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Компьютерная презентация, иллюстрации, готовые изделия, схемы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Ярмарка сувениров</w:t>
            </w:r>
          </w:p>
        </w:tc>
      </w:tr>
      <w:tr w:rsidR="00BE05E6" w:rsidRPr="00BE05E6" w:rsidTr="00BE05E6"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5.Работа с атласными лентами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материал, презентации, мастер-классы)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задачи, экспериментальное задание),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рационально планировать работу, ставить задачи, находить  способы решения задач, самоконтроль, поиск новых идей, дизайнерские решения, умение вносить коррективы в свою работу, анализировать итоги работы, сравнивать результаты, выявлять причины отклонений от намеченной </w:t>
            </w: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цели, намечать пути устранения недостатков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Дедуктивные или индуктивные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Схемы, иллюстрации, выкройки, готовые изделия, компьютерная презентация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и областных конкурсах</w:t>
            </w:r>
          </w:p>
        </w:tc>
      </w:tr>
      <w:tr w:rsidR="00BE05E6" w:rsidRPr="00BE05E6" w:rsidTr="00BE05E6"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6.Выжигание по дереву 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планировать работу, ставить задачи, находить  способы решения задач, самоконтроль, поиск новых идей, умение вносить коррективы в свою работу, анализировать итоги работы, сравнивать результаты, выявлять причины отклонений от намеченной цели, намечать пути устранения недостатков)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Готовые изделия, рисунки, картинки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и областных конкурсах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BE05E6" w:rsidRPr="00BE05E6" w:rsidTr="00BE05E6"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7.Гратография 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материал, демонстрационный материал)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планировать работу, ставить задачи, находить  способы решения задач, самоконтроль, поиск новых идей, умение вносить коррективы в свою работу, анализировать итоги работы, сравнивать результаты, выявлять причины отклонений от намеченной цели, намечать пути устранения недостатков)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Готовые изделия, схемы, иллюстрации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BE05E6" w:rsidRPr="00BE05E6" w:rsidTr="00BE05E6"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8.Изделия из гипса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Словесные методы: рассказ, беседа (объяснение, обсуждение)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методы: показ (готовые работы, образцы,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иллюстративный материал, демонстрационный материал)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методы: приёмы: постановка задания, планирование его выполнения, управление процессом выполнения, регулирование и контроль, анализ итогов практической работы, </w:t>
            </w:r>
            <w:proofErr w:type="spell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обучения. 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Репродуктивные методы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Проблемно-поисковые методы: приемы создания проблемной ситуации (вопросы, задачи), обсуждение различных подходов к её разрешению, выводы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самостоятельной работы: </w:t>
            </w:r>
            <w:proofErr w:type="gramStart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приёмы(</w:t>
            </w:r>
            <w:proofErr w:type="gramEnd"/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рационально планировать работу, ставить задачи, находить  способы решения задач, самоконтроль, поиск новых идей, умение вносить коррективы в свою работу, анализировать итоги работы, сравнивать результаты, выявлять причины отклонений от намеченной цели, намечать пути устранения недостатков)</w:t>
            </w: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Готовые работы, иллюстрации, схемы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BE05E6" w:rsidRPr="00BE05E6" w:rsidTr="00BE05E6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38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9.Контроль результатов обучения</w:t>
            </w:r>
          </w:p>
        </w:tc>
        <w:tc>
          <w:tcPr>
            <w:tcW w:w="3448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беседа,  практические задания</w:t>
            </w:r>
          </w:p>
        </w:tc>
        <w:tc>
          <w:tcPr>
            <w:tcW w:w="1971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E6">
              <w:rPr>
                <w:rFonts w:ascii="Times New Roman" w:eastAsia="Calibri" w:hAnsi="Times New Roman" w:cs="Times New Roman"/>
                <w:sz w:val="24"/>
                <w:szCs w:val="24"/>
              </w:rPr>
              <w:t>Задания, материалы и инструменты для работы</w:t>
            </w:r>
          </w:p>
        </w:tc>
        <w:tc>
          <w:tcPr>
            <w:tcW w:w="1766" w:type="dxa"/>
          </w:tcPr>
          <w:p w:rsidR="00BE05E6" w:rsidRPr="00BE05E6" w:rsidRDefault="00BE05E6" w:rsidP="00BE05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BE05E6">
        <w:rPr>
          <w:rFonts w:ascii="Times New Roman" w:eastAsia="Calibri" w:hAnsi="Times New Roman" w:cs="Times New Roman"/>
          <w:b/>
          <w:sz w:val="24"/>
          <w:szCs w:val="24"/>
        </w:rPr>
        <w:t>.СПИСОК ЛИТЕРАТУРЫ</w:t>
      </w: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5E6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spellStart"/>
      <w:r w:rsidRPr="00BE05E6">
        <w:rPr>
          <w:rFonts w:ascii="Times New Roman" w:eastAsia="Calibri" w:hAnsi="Times New Roman" w:cs="Times New Roman"/>
          <w:b/>
          <w:sz w:val="24"/>
          <w:szCs w:val="24"/>
        </w:rPr>
        <w:t>педагогога</w:t>
      </w:r>
      <w:proofErr w:type="spellEnd"/>
      <w:r w:rsidRPr="00BE05E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E05E6" w:rsidRPr="00BE05E6" w:rsidRDefault="00BE05E6" w:rsidP="00BE05E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Браиловская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Арт – дизайн: красивые вещи “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made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- Ростов н/Д: “Феникс”,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2006 .</w:t>
      </w:r>
      <w:proofErr w:type="gramEnd"/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Вестник  «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Психосоциальной и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реабилитационной работы» - М.: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Редакционно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– издательский центр Консорциума «Социальное здоровье Росси»,2001.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Введение в психологию/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Под.ред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. А.В.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Петровского.-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Изд-ий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центр «Академия»,1998.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Возрастная и педагогическая психология: Хрестоматия: Учеб. Пособие для сред.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Пед.учеб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. заведений/ Сост. </w:t>
      </w:r>
      <w:proofErr w:type="spellStart"/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И.В.Дубровина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Изд-ий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центр «Академия»,1998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Горяева Н.А. Изобразительное искусство: декоративно-прикладное искусство в жизни человека: учеб. Для 5 класса общеобразовательных учреждений. М.: Просвещение, 2008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Горяинова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Школа юного дизайнера. – Ростов н/Д: “Феникс”, 2005. (Мир вашего ребенка)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Горбачева Т.В. Единство учебной, внеурочной и внешкольной работы- основы реализации права каждого ребенка на творческое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развитие./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/Классный руководитель" №6,2002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Горский В.А. Методологическое обоснование содержания, форм и методов деятельности педагога дополнительного образования // Дополнительное образования. - 2003. - №2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Горяинова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Школа юного дизайнера. – Ростов н/Д: “Феникс”, 2005. (Мир вашего ребенка)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прикладному искусству. 5-7 классы: работа с солёным тестом, аппликация из ткани, лоскутная техника, рукоделие из ниток/ авт.-сост. Е.А, </w:t>
      </w:r>
      <w:proofErr w:type="spellStart"/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Гурбина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 2-е.- Волгоград : Учитель, 2010.-127.: ил.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Немов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Р.С. Психология. Книга 2. Психология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образования.-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М.,1994.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Психокоррекционная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развивающая  работа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с детьми: Учеб. Пособие для студ. Сред. Учеб. Заведений/И.В. Дубровина,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Е.Е.Данилова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; под. ред.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Психокоррекционная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развивающая  работа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с детьми: Учеб. Пособие для студ. Сред. Учеб. заведений/И.В.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Дубровиной.-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М.: Издательский центр «Академия»,1998.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Литвинец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Э.Н. Учитесь вышивать// Сделай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сам.-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М.: Знание,1991.-143 с.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Перевертень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Г.Н.Самоделки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из бумаги: Пособие для учителей нач. классов по внеклассной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работе.-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М.: Просвещение, 1983.-94с., ил.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Психология трудных школьников. Учебное пособие для учителей и родителей. /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В.Г.Степанова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 М.: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Изд-ий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центр «Академия»,1997.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Психология доверия: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Учеб.пособие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студентов.высш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.пед.учеб.заведений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./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Т.П.Скрипина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- М.: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Изд-ий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центра «Академия»,2000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Практикум по возрастной и педагогической психологии: Для </w:t>
      </w:r>
      <w:proofErr w:type="spellStart"/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студ.пед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.учеб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. заведений/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Авт.сост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Е.ЕДанилова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; под ред. И.В.Дубровиной.-2-е изд.,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стереотип._М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Изд-ий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центр «Академия»,1999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Специфика работы с детьми в учреждениях государственного воспитания. Методические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рекомендации./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Сост.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Н.А.Штырц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. – Екатеринбург: ГОУ ДОД ЦДОД «Дворец молодежи»,2004.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Тринадцать диалогов о психологии. Хрестоматия с комментариями по курсу «Введение в психологию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»./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Е.Е.Соколова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. 3-е издание. М.: Смысл,1979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lastRenderedPageBreak/>
        <w:t>Уатт  Ф.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Как научиться рисовать.: Универсальное пособие для детей и взрослых/ Перевод с английского М.Д.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Лахути.-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М.: ООО «Издательство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Росмен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-Пресс», 2002.-96с.:ил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Учебное пособие для студентов высших учебных заведений /Под ред. Лебедева О.Е.- М., 2000.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студентов педагогических институтов /Под ред. 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Бабанского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Ю.К.-М., 1983.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Федеральный закон «Об основных гарантиях прав ребёнка в Российской Федерации» (в редакции Федерального закона от 20.07.2007г. № 103-ФЗ).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5E6">
        <w:rPr>
          <w:rFonts w:ascii="Times New Roman" w:eastAsia="Calibri" w:hAnsi="Times New Roman" w:cs="Times New Roman"/>
          <w:sz w:val="24"/>
          <w:szCs w:val="24"/>
        </w:rPr>
        <w:t>Федеральный закон об утверждении программы развития образования от 10.04.2000 г. № 51-Ф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3./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/ Вестник образования.-2000.-№ 12.</w:t>
      </w:r>
    </w:p>
    <w:p w:rsidR="00BE05E6" w:rsidRPr="00BE05E6" w:rsidRDefault="00BE05E6" w:rsidP="00BE05E6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Чен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Н.В. Замечательные поделки своими руками. Харьков</w:t>
      </w:r>
      <w:r w:rsidRPr="00BE05E6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BE05E6">
        <w:rPr>
          <w:rFonts w:ascii="Times New Roman" w:eastAsia="Calibri" w:hAnsi="Times New Roman" w:cs="Times New Roman"/>
          <w:sz w:val="24"/>
          <w:szCs w:val="24"/>
        </w:rPr>
        <w:t>Белгород, 2008</w:t>
      </w:r>
    </w:p>
    <w:p w:rsidR="00BE05E6" w:rsidRPr="00BE05E6" w:rsidRDefault="00BE05E6" w:rsidP="00BE05E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Чибрикова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Забавные подарки по поводу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без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Изд-во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 (Азбука рукоделия).</w:t>
      </w:r>
    </w:p>
    <w:p w:rsidR="00BE05E6" w:rsidRPr="00BE05E6" w:rsidRDefault="00BE05E6" w:rsidP="00BE05E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Шабанов Н.В. и др. Организация службы охраны труда в системе муниципальных образовательных учреждений. – Волгоград,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2000.-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 с.</w:t>
      </w:r>
    </w:p>
    <w:p w:rsidR="00BE05E6" w:rsidRPr="00BE05E6" w:rsidRDefault="00BE05E6" w:rsidP="00BE05E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Шалда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В.В.Цветы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ткани для любимой мамы - М.: ООО “Изд-во АСТ”, Донецк “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Сталкер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2003 .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5E6" w:rsidRPr="00BE05E6" w:rsidRDefault="00BE05E6" w:rsidP="00BE05E6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рисования / Перевод с английского Т.Ю. </w:t>
      </w:r>
      <w:proofErr w:type="spellStart"/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Покидаевой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ООО «Издательство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Росмен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-Пресс», 2001.-128с.:ил.</w:t>
      </w: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обучающихся:</w:t>
      </w: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5E6" w:rsidRPr="00BE05E6" w:rsidRDefault="00BE05E6" w:rsidP="00BE05E6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Браиловская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Арт – дизайн: красивые вещи “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made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- Ростов н/Д: “Феникс”,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2006 .</w:t>
      </w:r>
      <w:proofErr w:type="gramEnd"/>
    </w:p>
    <w:p w:rsidR="00BE05E6" w:rsidRPr="00BE05E6" w:rsidRDefault="00BE05E6" w:rsidP="00BE05E6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Горяинова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Школа юного дизайнера. – Ростов н/Д: “Феникс”, 2005. (Мир вашего ребенка)</w:t>
      </w:r>
    </w:p>
    <w:p w:rsidR="00BE05E6" w:rsidRPr="00BE05E6" w:rsidRDefault="00BE05E6" w:rsidP="00BE05E6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Литвинец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Э.Н. Учитесь вышивать// Сделай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сам.-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М.: Знание,1991.-143</w:t>
      </w:r>
    </w:p>
    <w:p w:rsidR="00BE05E6" w:rsidRPr="00BE05E6" w:rsidRDefault="00BE05E6" w:rsidP="00BE05E6">
      <w:pPr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Уатт  Ф.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 xml:space="preserve"> Как научиться рисовать.: Универсальное пособие для детей и взрослых/ Перевод с английского М.Д. </w:t>
      </w:r>
      <w:proofErr w:type="gramStart"/>
      <w:r w:rsidRPr="00BE05E6">
        <w:rPr>
          <w:rFonts w:ascii="Times New Roman" w:eastAsia="Calibri" w:hAnsi="Times New Roman" w:cs="Times New Roman"/>
          <w:sz w:val="24"/>
          <w:szCs w:val="24"/>
        </w:rPr>
        <w:t>Лахути.-</w:t>
      </w:r>
      <w:proofErr w:type="gramEnd"/>
      <w:r w:rsidRPr="00BE05E6">
        <w:rPr>
          <w:rFonts w:ascii="Times New Roman" w:eastAsia="Calibri" w:hAnsi="Times New Roman" w:cs="Times New Roman"/>
          <w:sz w:val="24"/>
          <w:szCs w:val="24"/>
        </w:rPr>
        <w:t>М.: ООО «Издательство «</w:t>
      </w:r>
      <w:proofErr w:type="spellStart"/>
      <w:r w:rsidRPr="00BE05E6">
        <w:rPr>
          <w:rFonts w:ascii="Times New Roman" w:eastAsia="Calibri" w:hAnsi="Times New Roman" w:cs="Times New Roman"/>
          <w:sz w:val="24"/>
          <w:szCs w:val="24"/>
        </w:rPr>
        <w:t>Росмен</w:t>
      </w:r>
      <w:proofErr w:type="spellEnd"/>
      <w:r w:rsidRPr="00BE05E6">
        <w:rPr>
          <w:rFonts w:ascii="Times New Roman" w:eastAsia="Calibri" w:hAnsi="Times New Roman" w:cs="Times New Roman"/>
          <w:sz w:val="24"/>
          <w:szCs w:val="24"/>
        </w:rPr>
        <w:t>-Пресс», 2002.-96с.:ил</w:t>
      </w:r>
    </w:p>
    <w:p w:rsidR="00BE05E6" w:rsidRPr="00BE05E6" w:rsidRDefault="00BE05E6" w:rsidP="00BE05E6">
      <w:pPr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Чибрикова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Забавные подарки по поводу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без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Изд-во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 (Азбука рукоделия).</w:t>
      </w:r>
    </w:p>
    <w:p w:rsidR="00BE05E6" w:rsidRPr="00BE05E6" w:rsidRDefault="00BE05E6" w:rsidP="00BE05E6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Шалда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В.В.Цветы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ткани для любимой мамы - М.: ООО “Изд-во АСТ”, Донецк “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Сталкер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</w:t>
      </w:r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2003 .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05E6" w:rsidRPr="00BE05E6" w:rsidRDefault="00BE05E6" w:rsidP="00BE05E6">
      <w:pPr>
        <w:numPr>
          <w:ilvl w:val="0"/>
          <w:numId w:val="2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рисования / Перевод с английского Т.Ю. </w:t>
      </w:r>
      <w:proofErr w:type="spellStart"/>
      <w:proofErr w:type="gram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Покидаевой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ООО «Издательство «</w:t>
      </w:r>
      <w:proofErr w:type="spellStart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Росмен</w:t>
      </w:r>
      <w:proofErr w:type="spellEnd"/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-Пресс», 2001.-128с.:ил.</w:t>
      </w: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 ресурсы</w:t>
      </w: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E05E6" w:rsidRPr="00BE05E6" w:rsidRDefault="00BE05E6" w:rsidP="00BE05E6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history="1">
        <w:r w:rsidRPr="00BE05E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http://3ladies.ru/kanzashi-svoimi-rukami</w:t>
        </w:r>
      </w:hyperlink>
    </w:p>
    <w:p w:rsidR="00BE05E6" w:rsidRPr="00BE05E6" w:rsidRDefault="00BE05E6" w:rsidP="00BE05E6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history="1">
        <w:r w:rsidRPr="00BE05E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http://www.hnh.ru/culture/2011-01-27-1</w:t>
        </w:r>
      </w:hyperlink>
    </w:p>
    <w:p w:rsidR="00BE05E6" w:rsidRPr="00BE05E6" w:rsidRDefault="00BE05E6" w:rsidP="00BE05E6">
      <w:pPr>
        <w:numPr>
          <w:ilvl w:val="0"/>
          <w:numId w:val="2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E05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http://mas-te.ru/podelki/tsvetyi-iz-lent-kanzashi/</w:t>
      </w: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05E6" w:rsidRPr="00BE05E6" w:rsidRDefault="00BE05E6" w:rsidP="00BE05E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E05E6" w:rsidRPr="00BE05E6" w:rsidRDefault="00BE05E6" w:rsidP="00BE05E6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E05E6" w:rsidRPr="00BE05E6" w:rsidRDefault="00BE05E6" w:rsidP="00BE05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sectPr w:rsidR="00BE05E6" w:rsidRPr="00BE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A278583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8B3E51"/>
    <w:multiLevelType w:val="multilevel"/>
    <w:tmpl w:val="87C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72639"/>
    <w:multiLevelType w:val="multilevel"/>
    <w:tmpl w:val="0CE0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C22D0"/>
    <w:multiLevelType w:val="hybridMultilevel"/>
    <w:tmpl w:val="8A9E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12D7B"/>
    <w:multiLevelType w:val="multilevel"/>
    <w:tmpl w:val="1A1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F54A5"/>
    <w:multiLevelType w:val="hybridMultilevel"/>
    <w:tmpl w:val="064A8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5104D2"/>
    <w:multiLevelType w:val="hybridMultilevel"/>
    <w:tmpl w:val="B9568924"/>
    <w:lvl w:ilvl="0" w:tplc="F1784AB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E50EA"/>
    <w:multiLevelType w:val="hybridMultilevel"/>
    <w:tmpl w:val="CB5A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461B"/>
    <w:multiLevelType w:val="hybridMultilevel"/>
    <w:tmpl w:val="6D7A77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7C04FAB"/>
    <w:multiLevelType w:val="multilevel"/>
    <w:tmpl w:val="3D5679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9C23176"/>
    <w:multiLevelType w:val="hybridMultilevel"/>
    <w:tmpl w:val="5984B6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D41251"/>
    <w:multiLevelType w:val="hybridMultilevel"/>
    <w:tmpl w:val="1E8658B2"/>
    <w:lvl w:ilvl="0" w:tplc="08505C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6573D"/>
    <w:multiLevelType w:val="multilevel"/>
    <w:tmpl w:val="F0B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55814"/>
    <w:multiLevelType w:val="multilevel"/>
    <w:tmpl w:val="5A4EBD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BF5EA9"/>
    <w:multiLevelType w:val="multilevel"/>
    <w:tmpl w:val="D24C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16691"/>
    <w:multiLevelType w:val="hybridMultilevel"/>
    <w:tmpl w:val="261A20B8"/>
    <w:lvl w:ilvl="0" w:tplc="A25C2D5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E3F"/>
    <w:multiLevelType w:val="hybridMultilevel"/>
    <w:tmpl w:val="28D8510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D212E39"/>
    <w:multiLevelType w:val="hybridMultilevel"/>
    <w:tmpl w:val="FB1615EE"/>
    <w:lvl w:ilvl="0" w:tplc="1738372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1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</w:num>
  <w:num w:numId="16">
    <w:abstractNumId w:val="20"/>
  </w:num>
  <w:num w:numId="17">
    <w:abstractNumId w:val="9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0"/>
    <w:rsid w:val="00B55724"/>
    <w:rsid w:val="00BA2027"/>
    <w:rsid w:val="00BE05E6"/>
    <w:rsid w:val="00DF4E34"/>
    <w:rsid w:val="00E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2B11"/>
  <w15:chartTrackingRefBased/>
  <w15:docId w15:val="{30B9611A-CB8D-42EE-9438-8234E65C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05E6"/>
  </w:style>
  <w:style w:type="paragraph" w:styleId="a3">
    <w:name w:val="No Spacing"/>
    <w:link w:val="a4"/>
    <w:uiPriority w:val="1"/>
    <w:qFormat/>
    <w:rsid w:val="00BE05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E05E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05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BE05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E05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05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E05E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E05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BE05E6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BE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BE05E6"/>
    <w:rPr>
      <w:i/>
      <w:iCs/>
    </w:rPr>
  </w:style>
  <w:style w:type="character" w:styleId="af">
    <w:name w:val="Strong"/>
    <w:uiPriority w:val="22"/>
    <w:qFormat/>
    <w:rsid w:val="00BE05E6"/>
    <w:rPr>
      <w:b/>
      <w:bCs/>
    </w:rPr>
  </w:style>
  <w:style w:type="character" w:styleId="af0">
    <w:name w:val="Hyperlink"/>
    <w:uiPriority w:val="99"/>
    <w:unhideWhenUsed/>
    <w:rsid w:val="00BE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nh.ru/culture/2011-01-27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ladies.ru/kanzashi-svoimi-ruk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7019</Words>
  <Characters>40012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Грекова</dc:creator>
  <cp:keywords/>
  <dc:description/>
  <cp:lastModifiedBy>Мария Андреевна Грекова</cp:lastModifiedBy>
  <cp:revision>2</cp:revision>
  <dcterms:created xsi:type="dcterms:W3CDTF">2021-01-11T12:51:00Z</dcterms:created>
  <dcterms:modified xsi:type="dcterms:W3CDTF">2021-01-11T12:51:00Z</dcterms:modified>
</cp:coreProperties>
</file>